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8C" w:rsidRDefault="000734F5">
      <w:pPr>
        <w:pStyle w:val="1"/>
        <w:spacing w:before="75"/>
        <w:ind w:left="1099" w:right="1113"/>
      </w:pPr>
      <w:r>
        <w:t>Извещение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63"/>
        </w:rPr>
        <w:t xml:space="preserve"> </w:t>
      </w:r>
      <w:r>
        <w:t>аукциона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размещения</w:t>
      </w:r>
    </w:p>
    <w:p w:rsidR="009A4D8C" w:rsidRDefault="000734F5">
      <w:pPr>
        <w:spacing w:before="50" w:line="278" w:lineRule="auto"/>
        <w:ind w:left="308" w:right="317"/>
        <w:jc w:val="center"/>
        <w:rPr>
          <w:b/>
          <w:sz w:val="28"/>
        </w:rPr>
      </w:pPr>
      <w:r>
        <w:rPr>
          <w:b/>
          <w:sz w:val="28"/>
        </w:rPr>
        <w:t>нестационарного торгового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адресу : г. Брянская область, 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Стародуб,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ул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Краснооктябрьская</w:t>
      </w:r>
      <w:proofErr w:type="spellEnd"/>
      <w:r>
        <w:rPr>
          <w:b/>
          <w:sz w:val="28"/>
        </w:rPr>
        <w:t>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№15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9A4D8C" w:rsidRDefault="009A4D8C">
      <w:pPr>
        <w:pStyle w:val="a3"/>
        <w:ind w:left="0" w:firstLine="0"/>
        <w:jc w:val="left"/>
        <w:rPr>
          <w:b/>
          <w:sz w:val="30"/>
        </w:rPr>
      </w:pPr>
    </w:p>
    <w:p w:rsidR="009A4D8C" w:rsidRDefault="009A4D8C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9A4D8C" w:rsidRDefault="000734F5">
      <w:pPr>
        <w:pStyle w:val="a4"/>
        <w:numPr>
          <w:ilvl w:val="0"/>
          <w:numId w:val="6"/>
        </w:numPr>
        <w:tabs>
          <w:tab w:val="left" w:pos="1189"/>
        </w:tabs>
        <w:ind w:firstLine="708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2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20"/>
          <w:sz w:val="28"/>
        </w:rPr>
        <w:t xml:space="preserve"> </w:t>
      </w:r>
      <w:r>
        <w:rPr>
          <w:sz w:val="28"/>
        </w:rPr>
        <w:t>Стародубского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Брянской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области.</w:t>
      </w:r>
    </w:p>
    <w:p w:rsidR="009A4D8C" w:rsidRDefault="000734F5">
      <w:pPr>
        <w:pStyle w:val="a3"/>
        <w:spacing w:before="1" w:line="321" w:lineRule="exact"/>
        <w:ind w:left="881" w:firstLine="0"/>
        <w:jc w:val="left"/>
      </w:pPr>
      <w:r>
        <w:t>Место</w:t>
      </w:r>
      <w:r>
        <w:rPr>
          <w:spacing w:val="49"/>
        </w:rPr>
        <w:t xml:space="preserve"> </w:t>
      </w:r>
      <w:r>
        <w:t>нахождения</w:t>
      </w:r>
      <w:r>
        <w:rPr>
          <w:spacing w:val="52"/>
        </w:rPr>
        <w:t xml:space="preserve"> </w:t>
      </w:r>
      <w:r>
        <w:t>организатора</w:t>
      </w:r>
      <w:r>
        <w:rPr>
          <w:spacing w:val="56"/>
        </w:rPr>
        <w:t xml:space="preserve"> </w:t>
      </w:r>
      <w:r>
        <w:t>:</w:t>
      </w:r>
      <w:r>
        <w:rPr>
          <w:spacing w:val="48"/>
        </w:rPr>
        <w:t xml:space="preserve"> </w:t>
      </w:r>
      <w:r>
        <w:t>Брянская</w:t>
      </w:r>
      <w:r>
        <w:rPr>
          <w:spacing w:val="52"/>
        </w:rPr>
        <w:t xml:space="preserve"> </w:t>
      </w:r>
      <w:r>
        <w:t>область,</w:t>
      </w:r>
      <w:r>
        <w:rPr>
          <w:spacing w:val="55"/>
        </w:rPr>
        <w:t xml:space="preserve"> </w:t>
      </w:r>
      <w:proofErr w:type="spellStart"/>
      <w:r>
        <w:t>г.Стародуб</w:t>
      </w:r>
      <w:proofErr w:type="spellEnd"/>
      <w:r>
        <w:t>,</w:t>
      </w:r>
      <w:r>
        <w:rPr>
          <w:spacing w:val="54"/>
        </w:rPr>
        <w:t xml:space="preserve"> </w:t>
      </w:r>
      <w:r>
        <w:t>пл.</w:t>
      </w:r>
    </w:p>
    <w:p w:rsidR="009A4D8C" w:rsidRDefault="000734F5">
      <w:pPr>
        <w:pStyle w:val="a3"/>
        <w:spacing w:line="321" w:lineRule="exact"/>
        <w:ind w:firstLine="0"/>
        <w:jc w:val="left"/>
      </w:pPr>
      <w:r>
        <w:t>Советская,</w:t>
      </w:r>
      <w:r>
        <w:rPr>
          <w:spacing w:val="-1"/>
        </w:rPr>
        <w:t xml:space="preserve"> </w:t>
      </w:r>
      <w:r>
        <w:t>8</w:t>
      </w:r>
    </w:p>
    <w:p w:rsidR="009A4D8C" w:rsidRDefault="000734F5">
      <w:pPr>
        <w:pStyle w:val="a3"/>
        <w:spacing w:before="2"/>
        <w:ind w:left="809" w:firstLine="0"/>
        <w:jc w:val="left"/>
      </w:pPr>
      <w:r>
        <w:t>Почтовый</w:t>
      </w:r>
      <w:r>
        <w:rPr>
          <w:spacing w:val="19"/>
        </w:rPr>
        <w:t xml:space="preserve"> </w:t>
      </w:r>
      <w:r>
        <w:t>адрес:</w:t>
      </w:r>
      <w:r>
        <w:rPr>
          <w:spacing w:val="21"/>
        </w:rPr>
        <w:t xml:space="preserve"> </w:t>
      </w:r>
      <w:r>
        <w:t>243240,</w:t>
      </w:r>
      <w:r>
        <w:rPr>
          <w:spacing w:val="22"/>
        </w:rPr>
        <w:t xml:space="preserve"> </w:t>
      </w:r>
      <w:r>
        <w:t>Брянская</w:t>
      </w:r>
      <w:r>
        <w:rPr>
          <w:spacing w:val="20"/>
        </w:rPr>
        <w:t xml:space="preserve"> </w:t>
      </w:r>
      <w:r>
        <w:t>область,</w:t>
      </w:r>
      <w:r>
        <w:rPr>
          <w:spacing w:val="23"/>
        </w:rPr>
        <w:t xml:space="preserve"> </w:t>
      </w:r>
      <w:proofErr w:type="spellStart"/>
      <w:r>
        <w:t>г.Стародуб</w:t>
      </w:r>
      <w:proofErr w:type="spellEnd"/>
      <w:r>
        <w:t>,</w:t>
      </w:r>
      <w:r>
        <w:rPr>
          <w:spacing w:val="22"/>
        </w:rPr>
        <w:t xml:space="preserve"> </w:t>
      </w:r>
      <w:r>
        <w:t>пл.</w:t>
      </w:r>
      <w:r>
        <w:rPr>
          <w:spacing w:val="23"/>
        </w:rPr>
        <w:t xml:space="preserve"> </w:t>
      </w:r>
      <w:r>
        <w:t>Советская,</w:t>
      </w:r>
    </w:p>
    <w:p w:rsidR="009A4D8C" w:rsidRDefault="000734F5">
      <w:pPr>
        <w:pStyle w:val="a3"/>
        <w:spacing w:line="320" w:lineRule="exact"/>
        <w:ind w:firstLine="0"/>
        <w:jc w:val="left"/>
      </w:pPr>
      <w:r>
        <w:t>8</w:t>
      </w:r>
    </w:p>
    <w:p w:rsidR="009A4D8C" w:rsidRDefault="000734F5">
      <w:pPr>
        <w:pStyle w:val="a3"/>
        <w:spacing w:before="2" w:line="321" w:lineRule="exact"/>
        <w:ind w:left="809" w:firstLine="0"/>
        <w:jc w:val="left"/>
      </w:pPr>
      <w:r>
        <w:t>84834823656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контактного</w:t>
      </w:r>
      <w:r>
        <w:rPr>
          <w:spacing w:val="-7"/>
        </w:rPr>
        <w:t xml:space="preserve"> </w:t>
      </w:r>
      <w:r>
        <w:t>телефона</w:t>
      </w:r>
      <w:r>
        <w:rPr>
          <w:spacing w:val="2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аукциона</w:t>
      </w:r>
    </w:p>
    <w:p w:rsidR="009A4D8C" w:rsidRDefault="000734F5">
      <w:pPr>
        <w:pStyle w:val="a4"/>
        <w:numPr>
          <w:ilvl w:val="0"/>
          <w:numId w:val="6"/>
        </w:numPr>
        <w:tabs>
          <w:tab w:val="left" w:pos="1205"/>
        </w:tabs>
        <w:spacing w:line="321" w:lineRule="exact"/>
        <w:ind w:left="1205" w:right="0" w:hanging="396"/>
        <w:jc w:val="left"/>
        <w:rPr>
          <w:sz w:val="28"/>
        </w:rPr>
      </w:pPr>
      <w:r>
        <w:rPr>
          <w:sz w:val="28"/>
        </w:rPr>
        <w:t>Предметом</w:t>
      </w:r>
      <w:r>
        <w:rPr>
          <w:spacing w:val="17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9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нестационарного</w:t>
      </w:r>
    </w:p>
    <w:p w:rsidR="009A4D8C" w:rsidRDefault="000734F5">
      <w:pPr>
        <w:pStyle w:val="a3"/>
        <w:spacing w:before="2"/>
        <w:ind w:right="115" w:firstLine="0"/>
      </w:pP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Брянская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Стародуб,</w:t>
      </w:r>
      <w:r>
        <w:rPr>
          <w:spacing w:val="1"/>
        </w:rPr>
        <w:t xml:space="preserve"> </w:t>
      </w:r>
      <w:proofErr w:type="spellStart"/>
      <w:r>
        <w:t>ул</w:t>
      </w:r>
      <w:proofErr w:type="spellEnd"/>
      <w:r>
        <w:rPr>
          <w:spacing w:val="1"/>
        </w:rPr>
        <w:t xml:space="preserve"> </w:t>
      </w:r>
      <w:proofErr w:type="spellStart"/>
      <w:r>
        <w:t>Краснооктябрьская</w:t>
      </w:r>
      <w:proofErr w:type="spellEnd"/>
      <w:r>
        <w:t>,</w:t>
      </w:r>
      <w:r>
        <w:rPr>
          <w:spacing w:val="2"/>
        </w:rPr>
        <w:t xml:space="preserve"> </w:t>
      </w:r>
      <w:r>
        <w:t>№15</w:t>
      </w:r>
      <w:r>
        <w:rPr>
          <w:spacing w:val="1"/>
        </w:rPr>
        <w:t xml:space="preserve"> </w:t>
      </w:r>
      <w:r>
        <w:t>В.</w:t>
      </w:r>
    </w:p>
    <w:p w:rsidR="009A4D8C" w:rsidRDefault="000734F5">
      <w:pPr>
        <w:pStyle w:val="a3"/>
        <w:ind w:left="881" w:right="113" w:firstLine="0"/>
      </w:pPr>
      <w:r>
        <w:t>На данном участке размещается 1 нестационарный торговый объект.</w:t>
      </w:r>
      <w:r>
        <w:rPr>
          <w:spacing w:val="1"/>
        </w:rPr>
        <w:t xml:space="preserve"> </w:t>
      </w:r>
      <w:r>
        <w:t>Тип(вид)</w:t>
      </w:r>
      <w:r>
        <w:rPr>
          <w:spacing w:val="47"/>
        </w:rPr>
        <w:t xml:space="preserve"> </w:t>
      </w:r>
      <w:r>
        <w:t>нестационарного</w:t>
      </w:r>
      <w:r>
        <w:rPr>
          <w:spacing w:val="44"/>
        </w:rPr>
        <w:t xml:space="preserve"> </w:t>
      </w:r>
      <w:r>
        <w:t>торгового</w:t>
      </w:r>
      <w:r>
        <w:rPr>
          <w:spacing w:val="48"/>
        </w:rPr>
        <w:t xml:space="preserve"> </w:t>
      </w:r>
      <w:r>
        <w:t>объекта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Павильон,</w:t>
      </w:r>
      <w:r>
        <w:rPr>
          <w:spacing w:val="50"/>
        </w:rPr>
        <w:t xml:space="preserve"> </w:t>
      </w:r>
      <w:r>
        <w:t>Киоск,</w:t>
      </w:r>
    </w:p>
    <w:p w:rsidR="009A4D8C" w:rsidRDefault="00590103">
      <w:pPr>
        <w:pStyle w:val="a3"/>
        <w:spacing w:line="321" w:lineRule="exact"/>
        <w:ind w:firstLine="0"/>
      </w:pPr>
      <w:r>
        <w:t>Ларек</w:t>
      </w:r>
      <w:r w:rsidR="000734F5">
        <w:rPr>
          <w:spacing w:val="2"/>
        </w:rPr>
        <w:t xml:space="preserve"> </w:t>
      </w:r>
      <w:r w:rsidR="000734F5">
        <w:t>площадью</w:t>
      </w:r>
      <w:r w:rsidR="000734F5">
        <w:rPr>
          <w:spacing w:val="-1"/>
        </w:rPr>
        <w:t xml:space="preserve"> </w:t>
      </w:r>
      <w:r w:rsidR="000734F5">
        <w:t>не</w:t>
      </w:r>
      <w:r w:rsidR="000734F5">
        <w:rPr>
          <w:spacing w:val="-4"/>
        </w:rPr>
        <w:t xml:space="preserve"> </w:t>
      </w:r>
      <w:r w:rsidR="000734F5">
        <w:t>более</w:t>
      </w:r>
      <w:r w:rsidR="000734F5">
        <w:rPr>
          <w:spacing w:val="-1"/>
        </w:rPr>
        <w:t xml:space="preserve"> </w:t>
      </w:r>
      <w:r w:rsidR="000734F5">
        <w:t>18</w:t>
      </w:r>
      <w:r w:rsidR="000734F5">
        <w:rPr>
          <w:spacing w:val="4"/>
        </w:rPr>
        <w:t xml:space="preserve"> </w:t>
      </w:r>
      <w:r w:rsidR="000734F5">
        <w:t>м</w:t>
      </w:r>
      <w:r w:rsidR="000734F5">
        <w:rPr>
          <w:vertAlign w:val="superscript"/>
        </w:rPr>
        <w:t>2</w:t>
      </w:r>
      <w:r w:rsidR="000734F5">
        <w:t>.</w:t>
      </w:r>
    </w:p>
    <w:p w:rsidR="009A4D8C" w:rsidRDefault="000734F5">
      <w:pPr>
        <w:pStyle w:val="a3"/>
        <w:spacing w:line="321" w:lineRule="exact"/>
        <w:ind w:left="809" w:firstLine="0"/>
      </w:pPr>
      <w:r>
        <w:t>Реализуемая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товаров</w:t>
      </w:r>
      <w:r w:rsidRPr="00590103">
        <w:rPr>
          <w:color w:val="FF0000"/>
        </w:rPr>
        <w:t>:</w:t>
      </w:r>
      <w:r w:rsidRPr="00590103">
        <w:rPr>
          <w:color w:val="FF0000"/>
          <w:spacing w:val="-7"/>
        </w:rPr>
        <w:t xml:space="preserve"> </w:t>
      </w:r>
      <w:r w:rsidRPr="00590103">
        <w:t>Хлебобулочные</w:t>
      </w:r>
      <w:r w:rsidRPr="00590103">
        <w:rPr>
          <w:spacing w:val="-5"/>
        </w:rPr>
        <w:t xml:space="preserve"> </w:t>
      </w:r>
      <w:r w:rsidRPr="00590103">
        <w:t>изделия.</w:t>
      </w:r>
    </w:p>
    <w:p w:rsidR="009A4D8C" w:rsidRDefault="000734F5">
      <w:pPr>
        <w:spacing w:before="2" w:line="321" w:lineRule="exact"/>
        <w:ind w:left="809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 договора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 1</w:t>
      </w:r>
      <w:r>
        <w:rPr>
          <w:spacing w:val="64"/>
          <w:sz w:val="28"/>
        </w:rPr>
        <w:t xml:space="preserve"> </w:t>
      </w:r>
      <w:r>
        <w:rPr>
          <w:sz w:val="28"/>
        </w:rPr>
        <w:t>января 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590103">
        <w:rPr>
          <w:sz w:val="28"/>
        </w:rPr>
        <w:t>5</w:t>
      </w:r>
      <w:r>
        <w:rPr>
          <w:sz w:val="28"/>
        </w:rPr>
        <w:t>г.</w:t>
      </w:r>
    </w:p>
    <w:p w:rsidR="009A4D8C" w:rsidRDefault="000734F5">
      <w:pPr>
        <w:pStyle w:val="a4"/>
        <w:numPr>
          <w:ilvl w:val="0"/>
          <w:numId w:val="6"/>
        </w:numPr>
        <w:tabs>
          <w:tab w:val="left" w:pos="1153"/>
        </w:tabs>
        <w:spacing w:line="242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Начальная (минимальная) цена аукциона </w:t>
      </w:r>
      <w:r>
        <w:rPr>
          <w:sz w:val="28"/>
        </w:rPr>
        <w:t>на право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15120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:rsidR="009A4D8C" w:rsidRDefault="000734F5">
      <w:pPr>
        <w:pStyle w:val="a4"/>
        <w:numPr>
          <w:ilvl w:val="0"/>
          <w:numId w:val="6"/>
        </w:numPr>
        <w:tabs>
          <w:tab w:val="left" w:pos="1197"/>
        </w:tabs>
        <w:ind w:right="105" w:firstLine="780"/>
        <w:jc w:val="both"/>
        <w:rPr>
          <w:sz w:val="28"/>
        </w:rPr>
      </w:pPr>
      <w:r>
        <w:rPr>
          <w:sz w:val="28"/>
        </w:rPr>
        <w:t>Для участия в аукционе продавцом устанавливается требование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заявки на участие в аукционе (задатке) в размере в размере 20%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(минимальной) цены аукциона на право заключения Договора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лоту. Информационное сообщение о проведении аукциона на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Договора является публичной офертой для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437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7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9A4D8C" w:rsidRDefault="000734F5">
      <w:pPr>
        <w:pStyle w:val="a3"/>
        <w:ind w:right="108"/>
      </w:pPr>
      <w:r>
        <w:t>Претендент вносит обеспечение заявки на участие в аукционе (задаток)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Стародубского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Брянской</w:t>
      </w:r>
      <w:r>
        <w:rPr>
          <w:spacing w:val="-6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3024</w:t>
      </w:r>
      <w:r>
        <w:rPr>
          <w:spacing w:val="1"/>
        </w:rPr>
        <w:t xml:space="preserve"> </w:t>
      </w:r>
      <w:r>
        <w:t>рубля,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начально-минимальной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Требование обеспечения заявки на участие в</w:t>
      </w:r>
      <w:r>
        <w:rPr>
          <w:spacing w:val="70"/>
        </w:rPr>
        <w:t xml:space="preserve"> </w:t>
      </w:r>
      <w:r>
        <w:t>аукционе (задатка) в равной</w:t>
      </w:r>
      <w:r>
        <w:rPr>
          <w:spacing w:val="1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торгов.</w:t>
      </w:r>
    </w:p>
    <w:p w:rsidR="009A4D8C" w:rsidRDefault="000734F5">
      <w:pPr>
        <w:pStyle w:val="a3"/>
        <w:jc w:val="left"/>
      </w:pPr>
      <w:r>
        <w:t>Документом,</w:t>
      </w:r>
      <w:r>
        <w:rPr>
          <w:spacing w:val="27"/>
        </w:rPr>
        <w:t xml:space="preserve"> </w:t>
      </w:r>
      <w:r>
        <w:t>подтверждающим</w:t>
      </w:r>
      <w:r>
        <w:rPr>
          <w:spacing w:val="24"/>
        </w:rPr>
        <w:t xml:space="preserve"> </w:t>
      </w:r>
      <w:r>
        <w:t>поступление</w:t>
      </w:r>
      <w:r>
        <w:rPr>
          <w:spacing w:val="21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заявки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аукционе</w:t>
      </w:r>
      <w:r>
        <w:rPr>
          <w:spacing w:val="24"/>
        </w:rPr>
        <w:t xml:space="preserve"> </w:t>
      </w:r>
      <w:r>
        <w:t>(задатка)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счет,</w:t>
      </w:r>
      <w:r>
        <w:rPr>
          <w:spacing w:val="31"/>
        </w:rPr>
        <w:t xml:space="preserve"> </w:t>
      </w:r>
      <w:r>
        <w:t>указанный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извещении</w:t>
      </w:r>
      <w:r>
        <w:rPr>
          <w:spacing w:val="3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торгов, является выписка из лицевого счета для учета средств, поступающих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распоряжение</w:t>
      </w:r>
      <w:r>
        <w:rPr>
          <w:spacing w:val="-4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аукциона.</w:t>
      </w:r>
    </w:p>
    <w:p w:rsidR="009A4D8C" w:rsidRDefault="000734F5">
      <w:pPr>
        <w:pStyle w:val="a3"/>
        <w:spacing w:line="242" w:lineRule="auto"/>
        <w:jc w:val="left"/>
      </w:pPr>
      <w:r>
        <w:t>Сумма</w:t>
      </w:r>
      <w:r>
        <w:rPr>
          <w:spacing w:val="13"/>
        </w:rPr>
        <w:t xml:space="preserve"> </w:t>
      </w:r>
      <w:r>
        <w:t>внесенного</w:t>
      </w:r>
      <w:r>
        <w:rPr>
          <w:spacing w:val="14"/>
        </w:rPr>
        <w:t xml:space="preserve"> </w:t>
      </w:r>
      <w:r>
        <w:t>обеспечения</w:t>
      </w:r>
      <w:r>
        <w:rPr>
          <w:spacing w:val="13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аукционе</w:t>
      </w:r>
      <w:r>
        <w:rPr>
          <w:spacing w:val="10"/>
        </w:rPr>
        <w:t xml:space="preserve"> </w:t>
      </w:r>
      <w:r>
        <w:t>(задатка)</w:t>
      </w:r>
      <w:r>
        <w:rPr>
          <w:spacing w:val="-67"/>
        </w:rPr>
        <w:t xml:space="preserve"> </w:t>
      </w:r>
      <w:r>
        <w:t>победителю</w:t>
      </w:r>
      <w:r>
        <w:rPr>
          <w:spacing w:val="66"/>
        </w:rPr>
        <w:t xml:space="preserve"> </w:t>
      </w:r>
      <w:r>
        <w:t>аукциона</w:t>
      </w:r>
      <w:r>
        <w:rPr>
          <w:spacing w:val="68"/>
        </w:rPr>
        <w:t xml:space="preserve"> </w:t>
      </w:r>
      <w:r>
        <w:t>либо</w:t>
      </w:r>
      <w:r>
        <w:rPr>
          <w:spacing w:val="64"/>
        </w:rPr>
        <w:t xml:space="preserve"> </w:t>
      </w:r>
      <w:r>
        <w:t>лицу,  признанному</w:t>
      </w:r>
      <w:r>
        <w:rPr>
          <w:spacing w:val="68"/>
        </w:rPr>
        <w:t xml:space="preserve"> </w:t>
      </w:r>
      <w:r>
        <w:t>единственным</w:t>
      </w:r>
      <w:r>
        <w:rPr>
          <w:spacing w:val="2"/>
        </w:rPr>
        <w:t xml:space="preserve"> </w:t>
      </w:r>
      <w:r>
        <w:t>участником</w:t>
      </w:r>
    </w:p>
    <w:p w:rsidR="009A4D8C" w:rsidRDefault="009A4D8C">
      <w:pPr>
        <w:spacing w:line="242" w:lineRule="auto"/>
        <w:sectPr w:rsidR="009A4D8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0734F5">
      <w:pPr>
        <w:pStyle w:val="a3"/>
        <w:spacing w:before="67"/>
        <w:ind w:right="105" w:firstLine="0"/>
      </w:pPr>
      <w:r>
        <w:lastRenderedPageBreak/>
        <w:t>аукциона, равно как и лицу, заявке на участие в торгах которого присвоен</w:t>
      </w:r>
      <w:r>
        <w:rPr>
          <w:spacing w:val="1"/>
        </w:rPr>
        <w:t xml:space="preserve"> </w:t>
      </w:r>
      <w:r>
        <w:t>второй номер и с которым подлежит заключению Договор, засчитывается 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Стародубского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уведомлению</w:t>
      </w:r>
      <w:r>
        <w:rPr>
          <w:spacing w:val="-1"/>
        </w:rPr>
        <w:t xml:space="preserve"> </w:t>
      </w:r>
      <w:r>
        <w:t>продавца.</w:t>
      </w:r>
    </w:p>
    <w:p w:rsidR="009A4D8C" w:rsidRDefault="000734F5">
      <w:pPr>
        <w:pStyle w:val="a3"/>
        <w:tabs>
          <w:tab w:val="left" w:pos="9175"/>
        </w:tabs>
        <w:spacing w:before="2"/>
        <w:ind w:right="102"/>
      </w:pPr>
      <w:r>
        <w:t>При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победителя</w:t>
      </w:r>
      <w:r>
        <w:rPr>
          <w:spacing w:val="71"/>
        </w:rPr>
        <w:t xml:space="preserve"> </w:t>
      </w:r>
      <w:r>
        <w:t>торгов,</w:t>
      </w:r>
      <w:r>
        <w:rPr>
          <w:spacing w:val="71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участника торгов или участника торгов, заявке на участие в торгах которого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 Договора обеспечение заявки на участие в торгах (задаток) таким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заявки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(задатка),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 xml:space="preserve">Стародубского    </w:t>
      </w:r>
      <w:r>
        <w:rPr>
          <w:spacing w:val="44"/>
        </w:rPr>
        <w:t xml:space="preserve"> </w:t>
      </w:r>
      <w:r>
        <w:t xml:space="preserve">муниципального    </w:t>
      </w:r>
      <w:r>
        <w:rPr>
          <w:spacing w:val="44"/>
        </w:rPr>
        <w:t xml:space="preserve"> </w:t>
      </w:r>
      <w:r>
        <w:t xml:space="preserve">округа    </w:t>
      </w:r>
      <w:r>
        <w:rPr>
          <w:spacing w:val="53"/>
        </w:rPr>
        <w:t xml:space="preserve"> </w:t>
      </w:r>
      <w:r>
        <w:t xml:space="preserve">Брянской    </w:t>
      </w:r>
      <w:r>
        <w:rPr>
          <w:spacing w:val="47"/>
        </w:rPr>
        <w:t xml:space="preserve"> </w:t>
      </w:r>
      <w:r>
        <w:t>области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коду</w:t>
      </w:r>
      <w:r>
        <w:rPr>
          <w:spacing w:val="-7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классификации.</w:t>
      </w:r>
    </w:p>
    <w:p w:rsidR="009A4D8C" w:rsidRDefault="000734F5">
      <w:pPr>
        <w:pStyle w:val="a3"/>
        <w:spacing w:before="1"/>
        <w:ind w:right="104"/>
      </w:pPr>
      <w:r>
        <w:t>В случае, если участник торгов не явился на аукцион, а 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 претендента к участию в торгах и признании его участником торгов,</w:t>
      </w:r>
      <w:r>
        <w:rPr>
          <w:spacing w:val="1"/>
        </w:rPr>
        <w:t xml:space="preserve"> </w:t>
      </w:r>
      <w:r>
        <w:t>то обеспечение заявки на участие в торгах (задаток) таким участникам не</w:t>
      </w:r>
      <w:r>
        <w:rPr>
          <w:spacing w:val="1"/>
        </w:rPr>
        <w:t xml:space="preserve"> </w:t>
      </w:r>
      <w:r>
        <w:t>возвращается, денежные средства, внесенные в качестве обеспечения 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(задатка),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Стародубского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классификации.</w:t>
      </w:r>
    </w:p>
    <w:p w:rsidR="009A4D8C" w:rsidRDefault="000734F5">
      <w:pPr>
        <w:pStyle w:val="a3"/>
        <w:spacing w:before="1"/>
        <w:ind w:right="113" w:firstLine="780"/>
      </w:pPr>
      <w:r>
        <w:t>Суммы обеспечения заявок на участие в торгах (задатка), внесенные</w:t>
      </w:r>
      <w:r>
        <w:rPr>
          <w:spacing w:val="1"/>
        </w:rPr>
        <w:t xml:space="preserve"> </w:t>
      </w:r>
      <w:r>
        <w:t>претендентами, за исключением победителя и участника торгов, заявке на</w:t>
      </w:r>
      <w:r>
        <w:rPr>
          <w:spacing w:val="1"/>
        </w:rPr>
        <w:t xml:space="preserve"> </w:t>
      </w:r>
      <w:r>
        <w:t>участие которого присвоен второй номер, возвращаются участникам торгов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даты</w:t>
      </w:r>
      <w:r>
        <w:rPr>
          <w:spacing w:val="70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 торгов.</w:t>
      </w:r>
    </w:p>
    <w:p w:rsidR="009A4D8C" w:rsidRDefault="000734F5">
      <w:pPr>
        <w:pStyle w:val="a3"/>
        <w:ind w:right="107"/>
      </w:pPr>
      <w:r>
        <w:t>Участнику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70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второй номер,</w:t>
      </w:r>
      <w:r>
        <w:rPr>
          <w:spacing w:val="1"/>
        </w:rPr>
        <w:t xml:space="preserve"> </w:t>
      </w:r>
      <w:r>
        <w:t>сумма внесенного обеспечения заявки на</w:t>
      </w:r>
      <w:r>
        <w:rPr>
          <w:spacing w:val="1"/>
        </w:rPr>
        <w:t xml:space="preserve"> </w:t>
      </w:r>
      <w:r>
        <w:t>участие в торгах</w:t>
      </w:r>
      <w:r>
        <w:rPr>
          <w:spacing w:val="1"/>
        </w:rPr>
        <w:t xml:space="preserve"> </w:t>
      </w:r>
      <w:r>
        <w:t>(задатка) возвращается организатором торгов в 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 дней с</w:t>
      </w:r>
      <w:r>
        <w:rPr>
          <w:spacing w:val="1"/>
        </w:rPr>
        <w:t xml:space="preserve"> </w:t>
      </w:r>
      <w:r>
        <w:t>даты получения</w:t>
      </w:r>
    </w:p>
    <w:p w:rsidR="009A4D8C" w:rsidRDefault="000734F5">
      <w:pPr>
        <w:pStyle w:val="a3"/>
        <w:ind w:right="110"/>
      </w:pPr>
      <w:r>
        <w:t xml:space="preserve">Задаток    </w:t>
      </w:r>
      <w:r>
        <w:rPr>
          <w:spacing w:val="1"/>
        </w:rPr>
        <w:t xml:space="preserve"> </w:t>
      </w:r>
      <w:r>
        <w:t xml:space="preserve">перечисляется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следующим     </w:t>
      </w:r>
      <w:r>
        <w:rPr>
          <w:spacing w:val="1"/>
        </w:rPr>
        <w:t xml:space="preserve"> </w:t>
      </w:r>
      <w:r>
        <w:t>реквизитам:</w:t>
      </w:r>
      <w:r>
        <w:rPr>
          <w:spacing w:val="-67"/>
        </w:rPr>
        <w:t xml:space="preserve"> </w:t>
      </w:r>
      <w:r>
        <w:t>Назначения платежа: задаток на участие в</w:t>
      </w:r>
      <w:r>
        <w:rPr>
          <w:spacing w:val="1"/>
        </w:rPr>
        <w:t xml:space="preserve"> </w:t>
      </w:r>
      <w:r>
        <w:t>аукционе на земельный участок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НТО.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 xml:space="preserve">Получатель: Администрация Стародубского муниципального округа Брянской области 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 xml:space="preserve">ИНН 3227003153  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 xml:space="preserve">КПП 325301001 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>УФК по Брянской области г. Брянск (Администрация Стародубского муниципального округа Брянской области л/с 04273</w:t>
      </w:r>
      <w:r>
        <w:rPr>
          <w:szCs w:val="28"/>
        </w:rPr>
        <w:t>D</w:t>
      </w:r>
      <w:r w:rsidRPr="00590103">
        <w:rPr>
          <w:szCs w:val="28"/>
          <w:lang w:val="ru-RU"/>
        </w:rPr>
        <w:t>02980)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>р/с 03100643000000012700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>КБК 90111109080140000120</w:t>
      </w:r>
    </w:p>
    <w:p w:rsidR="00590103" w:rsidRPr="00590103" w:rsidRDefault="00590103" w:rsidP="00590103">
      <w:pPr>
        <w:pStyle w:val="ConsPlusNormal0"/>
        <w:ind w:firstLine="708"/>
        <w:jc w:val="both"/>
        <w:rPr>
          <w:szCs w:val="28"/>
          <w:lang w:val="ru-RU"/>
        </w:rPr>
      </w:pPr>
      <w:r w:rsidRPr="00590103">
        <w:rPr>
          <w:szCs w:val="28"/>
          <w:lang w:val="ru-RU"/>
        </w:rPr>
        <w:t>Банк: отделение Брянск банка России</w:t>
      </w:r>
    </w:p>
    <w:p w:rsidR="00590103" w:rsidRDefault="00590103" w:rsidP="00590103">
      <w:pPr>
        <w:pStyle w:val="ConsPlusNormal0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590103" w:rsidRDefault="00590103" w:rsidP="00590103">
      <w:pPr>
        <w:pStyle w:val="ConsPlusNormal0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9A4D8C" w:rsidRDefault="009A4D8C">
      <w:pPr>
        <w:spacing w:line="321" w:lineRule="exact"/>
        <w:sectPr w:rsidR="009A4D8C"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0734F5">
      <w:pPr>
        <w:pStyle w:val="a4"/>
        <w:numPr>
          <w:ilvl w:val="0"/>
          <w:numId w:val="6"/>
        </w:numPr>
        <w:tabs>
          <w:tab w:val="left" w:pos="1093"/>
        </w:tabs>
        <w:spacing w:before="67" w:line="242" w:lineRule="auto"/>
        <w:ind w:right="117" w:firstLine="708"/>
        <w:jc w:val="both"/>
        <w:rPr>
          <w:sz w:val="28"/>
        </w:rPr>
      </w:pPr>
      <w:r>
        <w:rPr>
          <w:sz w:val="28"/>
        </w:rPr>
        <w:lastRenderedPageBreak/>
        <w:t>Порядок, место, дата начала и дата окончания срока подачи заявок 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9A4D8C" w:rsidRDefault="000734F5">
      <w:pPr>
        <w:pStyle w:val="a3"/>
        <w:ind w:right="105"/>
      </w:pPr>
      <w:r>
        <w:t>Для участия в аукционе претендент предоставляет организатору (лично</w:t>
      </w:r>
      <w:r>
        <w:rPr>
          <w:spacing w:val="-67"/>
        </w:rPr>
        <w:t xml:space="preserve"> </w:t>
      </w:r>
      <w:r>
        <w:t>или через своего полномочного представителя) в установленный срок заявку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подлинный экземпляр платежного документа с отметкой банка плательщика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установленного задатка и иные документы в соответствии с требованиями,</w:t>
      </w:r>
      <w:r>
        <w:rPr>
          <w:spacing w:val="1"/>
        </w:rPr>
        <w:t xml:space="preserve"> </w:t>
      </w:r>
      <w:r>
        <w:t>опубликованными в информационном сообщении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Заявка и опись представленных документов составляются в 2 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их которых остается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Организатора,</w:t>
      </w:r>
      <w:r>
        <w:rPr>
          <w:spacing w:val="2"/>
        </w:rPr>
        <w:t xml:space="preserve"> </w:t>
      </w:r>
      <w:r>
        <w:t>другой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заявителя.</w:t>
      </w:r>
    </w:p>
    <w:p w:rsidR="009A4D8C" w:rsidRDefault="000734F5">
      <w:pPr>
        <w:pStyle w:val="a3"/>
        <w:ind w:right="112" w:firstLine="780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71"/>
        </w:rPr>
        <w:t xml:space="preserve"> </w:t>
      </w:r>
      <w:r>
        <w:t>размещения</w:t>
      </w:r>
      <w:r>
        <w:rPr>
          <w:spacing w:val="7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1</w:t>
      </w:r>
      <w:r w:rsidR="00C447FA">
        <w:t>7</w:t>
      </w:r>
      <w:bookmarkStart w:id="0" w:name="_GoBack"/>
      <w:bookmarkEnd w:id="0"/>
      <w:r>
        <w:t>.12.202</w:t>
      </w:r>
      <w:r w:rsidR="00590103">
        <w:t>4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 в</w:t>
      </w:r>
      <w:r>
        <w:rPr>
          <w:spacing w:val="2"/>
        </w:rPr>
        <w:t xml:space="preserve"> </w:t>
      </w:r>
      <w:r>
        <w:t>2</w:t>
      </w:r>
      <w:r w:rsidR="00590103">
        <w:t>5</w:t>
      </w:r>
      <w:r>
        <w:t>.12.202</w:t>
      </w:r>
      <w:r w:rsidR="00590103">
        <w:t>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90103">
        <w:t>10</w:t>
      </w:r>
      <w:r>
        <w:t>:</w:t>
      </w:r>
      <w:r w:rsidR="003C17F7">
        <w:t>3</w:t>
      </w:r>
      <w:r>
        <w:t>0.</w:t>
      </w:r>
    </w:p>
    <w:p w:rsidR="009A4D8C" w:rsidRDefault="000734F5">
      <w:pPr>
        <w:pStyle w:val="a3"/>
        <w:spacing w:line="321" w:lineRule="exact"/>
        <w:ind w:left="881" w:firstLine="0"/>
      </w:pPr>
      <w:r>
        <w:t>Заявка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9A4D8C" w:rsidRDefault="000734F5">
      <w:pPr>
        <w:pStyle w:val="a4"/>
        <w:numPr>
          <w:ilvl w:val="0"/>
          <w:numId w:val="5"/>
        </w:numPr>
        <w:tabs>
          <w:tab w:val="left" w:pos="1113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подавшем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заявку: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345"/>
        </w:tabs>
        <w:ind w:right="114" w:firstLine="708"/>
        <w:rPr>
          <w:sz w:val="28"/>
        </w:rPr>
      </w:pPr>
      <w:r>
        <w:rPr>
          <w:sz w:val="28"/>
        </w:rPr>
        <w:t>фирменное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БИК,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ИНН,</w:t>
      </w:r>
      <w:r>
        <w:rPr>
          <w:spacing w:val="1"/>
          <w:sz w:val="28"/>
        </w:rPr>
        <w:t xml:space="preserve"> </w:t>
      </w:r>
      <w:r>
        <w:rPr>
          <w:sz w:val="28"/>
        </w:rPr>
        <w:t>КПП (для юридического лица), фамилию, имя, отчество, паспортные 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месте жительства, банковские реквизиты: наименование 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БИК, расчетный счет, ИНН (для индивидуального предпринимателя),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телефона;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965"/>
        </w:tabs>
        <w:ind w:right="108" w:firstLine="708"/>
        <w:rPr>
          <w:sz w:val="24"/>
        </w:rPr>
      </w:pPr>
      <w:r>
        <w:rPr>
          <w:sz w:val="28"/>
        </w:rPr>
        <w:t>полученную не ранее чем за три месяца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Стародубского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Брянской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сообщения о проведении аукциона выписку 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 такой выписки (для юридических лиц), полученную не ранее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Стародубского муниципального округа 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Стародубского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округа 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аукциона;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089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4"/>
          <w:sz w:val="28"/>
        </w:rPr>
        <w:t xml:space="preserve"> </w:t>
      </w:r>
      <w:r>
        <w:rPr>
          <w:sz w:val="28"/>
        </w:rPr>
        <w:t>(доверенность);</w:t>
      </w:r>
    </w:p>
    <w:p w:rsidR="009A4D8C" w:rsidRDefault="000734F5">
      <w:pPr>
        <w:pStyle w:val="a4"/>
        <w:numPr>
          <w:ilvl w:val="0"/>
          <w:numId w:val="5"/>
        </w:numPr>
        <w:tabs>
          <w:tab w:val="left" w:pos="1173"/>
        </w:tabs>
        <w:ind w:left="100" w:right="115" w:firstLine="708"/>
        <w:jc w:val="both"/>
        <w:rPr>
          <w:sz w:val="28"/>
        </w:rPr>
      </w:pPr>
      <w:r>
        <w:rPr>
          <w:sz w:val="28"/>
        </w:rPr>
        <w:t>документы или копии документов, подтверждающие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 установленным требованиям и условиям допуска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9A4D8C" w:rsidRDefault="009A4D8C">
      <w:pPr>
        <w:jc w:val="both"/>
        <w:rPr>
          <w:sz w:val="28"/>
        </w:rPr>
        <w:sectPr w:rsidR="009A4D8C"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0734F5">
      <w:pPr>
        <w:pStyle w:val="a4"/>
        <w:numPr>
          <w:ilvl w:val="0"/>
          <w:numId w:val="4"/>
        </w:numPr>
        <w:tabs>
          <w:tab w:val="left" w:pos="1105"/>
        </w:tabs>
        <w:spacing w:before="67"/>
        <w:ind w:right="105" w:firstLine="708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лица, об отсутствии решения арбитражного суда о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банкротом и об открытии конкурсного производства, об отсутствии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приостановлении деятельности претендента в порядке, предусмотренном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Кодексом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 день подачи заявки на участие в аукционе, об отсутствии у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платежам в бюджеты любого уровня или государственные 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 за прошедший календарный год, размер которой превышает 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 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9A4D8C" w:rsidRDefault="000734F5">
      <w:pPr>
        <w:pStyle w:val="a4"/>
        <w:numPr>
          <w:ilvl w:val="0"/>
          <w:numId w:val="5"/>
        </w:numPr>
        <w:tabs>
          <w:tab w:val="left" w:pos="1129"/>
        </w:tabs>
        <w:spacing w:before="1"/>
        <w:ind w:left="100" w:right="116" w:firstLine="708"/>
        <w:jc w:val="both"/>
        <w:rPr>
          <w:sz w:val="28"/>
        </w:rPr>
      </w:pPr>
      <w:r>
        <w:rPr>
          <w:sz w:val="28"/>
        </w:rPr>
        <w:t>заявка на участие в торгах может содержать эскиз, рисунок, чертеж,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фотографию,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благоустройства.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045"/>
        </w:tabs>
        <w:spacing w:before="2"/>
        <w:ind w:right="109" w:firstLine="708"/>
        <w:rPr>
          <w:sz w:val="28"/>
        </w:rPr>
      </w:pPr>
      <w:r>
        <w:rPr>
          <w:sz w:val="28"/>
        </w:rPr>
        <w:t>Все 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тома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пронумерованы, скреплены печатью претендентка (при наличии печати)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3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представителем.</w:t>
      </w:r>
    </w:p>
    <w:p w:rsidR="009A4D8C" w:rsidRDefault="000734F5">
      <w:pPr>
        <w:pStyle w:val="a3"/>
        <w:ind w:right="112"/>
      </w:pPr>
      <w:r>
        <w:t>-Претендент вправе подать только одну заявку на участие в торгах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 аукциона</w:t>
      </w:r>
      <w:r>
        <w:rPr>
          <w:spacing w:val="1"/>
        </w:rPr>
        <w:t xml:space="preserve"> </w:t>
      </w:r>
      <w:r>
        <w:t>(лота).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153"/>
        </w:tabs>
        <w:spacing w:before="1"/>
        <w:ind w:right="108" w:firstLine="708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013"/>
        </w:tabs>
        <w:ind w:firstLine="708"/>
        <w:rPr>
          <w:sz w:val="28"/>
        </w:rPr>
      </w:pPr>
      <w:r>
        <w:rPr>
          <w:sz w:val="28"/>
        </w:rPr>
        <w:t>Заявки, поступившие по истечении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их 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сообщении о проведении аукциона, вместе с описью,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делается отметка об отказе в принятии документов, 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расписку.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005"/>
        </w:tabs>
        <w:ind w:firstLine="708"/>
        <w:rPr>
          <w:sz w:val="28"/>
        </w:rPr>
      </w:pPr>
      <w:r>
        <w:rPr>
          <w:sz w:val="28"/>
        </w:rPr>
        <w:t>Организатор принимает меры по обеспечению сохранности заявок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ним документов, поданных претендентами при подаче заявок,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конфеденциальности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:rsidR="009A4D8C" w:rsidRDefault="000734F5">
      <w:pPr>
        <w:pStyle w:val="a3"/>
        <w:spacing w:line="242" w:lineRule="auto"/>
        <w:ind w:right="108"/>
      </w:pPr>
      <w:r>
        <w:t>-.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 торгах 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9A4D8C" w:rsidRDefault="000734F5">
      <w:pPr>
        <w:pStyle w:val="a4"/>
        <w:numPr>
          <w:ilvl w:val="0"/>
          <w:numId w:val="3"/>
        </w:numPr>
        <w:tabs>
          <w:tab w:val="left" w:pos="1141"/>
        </w:tabs>
        <w:ind w:right="107" w:firstLine="708"/>
        <w:jc w:val="both"/>
        <w:rPr>
          <w:sz w:val="28"/>
        </w:rPr>
      </w:pPr>
      <w:r>
        <w:rPr>
          <w:sz w:val="28"/>
        </w:rPr>
        <w:t>непредставление документов, указанных в извещении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претенденте;</w:t>
      </w:r>
    </w:p>
    <w:p w:rsidR="009A4D8C" w:rsidRDefault="000734F5">
      <w:pPr>
        <w:pStyle w:val="a4"/>
        <w:numPr>
          <w:ilvl w:val="0"/>
          <w:numId w:val="3"/>
        </w:numPr>
        <w:tabs>
          <w:tab w:val="left" w:pos="1113"/>
        </w:tabs>
        <w:spacing w:line="321" w:lineRule="exact"/>
        <w:ind w:left="1112" w:right="0" w:hanging="304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9A4D8C" w:rsidRDefault="000734F5">
      <w:pPr>
        <w:pStyle w:val="a4"/>
        <w:numPr>
          <w:ilvl w:val="0"/>
          <w:numId w:val="3"/>
        </w:numPr>
        <w:tabs>
          <w:tab w:val="left" w:pos="1221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9A4D8C" w:rsidRDefault="000734F5">
      <w:pPr>
        <w:pStyle w:val="a4"/>
        <w:numPr>
          <w:ilvl w:val="0"/>
          <w:numId w:val="3"/>
        </w:numPr>
        <w:tabs>
          <w:tab w:val="left" w:pos="1277"/>
        </w:tabs>
        <w:ind w:right="106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1"/>
          <w:sz w:val="28"/>
        </w:rPr>
        <w:t xml:space="preserve"> </w:t>
      </w:r>
      <w:r>
        <w:rPr>
          <w:sz w:val="28"/>
        </w:rPr>
        <w:t>(задатка)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41"/>
          <w:sz w:val="28"/>
        </w:rPr>
        <w:t xml:space="preserve"> </w:t>
      </w:r>
      <w:r>
        <w:rPr>
          <w:sz w:val="28"/>
        </w:rPr>
        <w:t>срок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отсутствуют</w:t>
      </w:r>
    </w:p>
    <w:p w:rsidR="009A4D8C" w:rsidRDefault="009A4D8C">
      <w:pPr>
        <w:jc w:val="both"/>
        <w:rPr>
          <w:sz w:val="28"/>
        </w:rPr>
        <w:sectPr w:rsidR="009A4D8C"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0734F5">
      <w:pPr>
        <w:pStyle w:val="a3"/>
        <w:spacing w:before="67"/>
        <w:ind w:right="113" w:firstLine="0"/>
      </w:pPr>
      <w:r>
        <w:lastRenderedPageBreak/>
        <w:t>оригинал платежного поручения с отметкой банка об исполнении и выписка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70"/>
        </w:rPr>
        <w:t xml:space="preserve"> </w:t>
      </w:r>
      <w:r>
        <w:t>банка</w:t>
      </w:r>
      <w:r>
        <w:rPr>
          <w:spacing w:val="-67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заверенные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документов;</w:t>
      </w:r>
    </w:p>
    <w:p w:rsidR="009A4D8C" w:rsidRDefault="000734F5">
      <w:pPr>
        <w:pStyle w:val="a4"/>
        <w:numPr>
          <w:ilvl w:val="0"/>
          <w:numId w:val="3"/>
        </w:numPr>
        <w:tabs>
          <w:tab w:val="left" w:pos="1125"/>
        </w:tabs>
        <w:spacing w:before="2"/>
        <w:ind w:right="112" w:firstLine="708"/>
        <w:jc w:val="both"/>
        <w:rPr>
          <w:sz w:val="28"/>
        </w:rPr>
      </w:pPr>
      <w:r>
        <w:rPr>
          <w:sz w:val="28"/>
        </w:rPr>
        <w:t>несоответствие заявки на участие в торгах требованиям извещения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торгов, в том числе наличие в такой заявке предложения о цене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9A4D8C" w:rsidRDefault="000734F5">
      <w:pPr>
        <w:pStyle w:val="a3"/>
        <w:ind w:right="112"/>
      </w:pPr>
      <w:r>
        <w:t>Перечень указанных оснований отказа претенденту в участии в торгах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исчерпывающим.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1137"/>
        </w:tabs>
        <w:spacing w:before="1"/>
        <w:ind w:right="106" w:firstLine="708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участника торгов, о принятии арбитражным судом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</w:p>
    <w:p w:rsidR="009A4D8C" w:rsidRDefault="000734F5">
      <w:pPr>
        <w:pStyle w:val="a4"/>
        <w:numPr>
          <w:ilvl w:val="0"/>
          <w:numId w:val="4"/>
        </w:numPr>
        <w:tabs>
          <w:tab w:val="left" w:pos="989"/>
        </w:tabs>
        <w:ind w:right="116" w:firstLine="708"/>
        <w:rPr>
          <w:sz w:val="28"/>
        </w:rPr>
      </w:pPr>
      <w:r>
        <w:rPr>
          <w:sz w:val="28"/>
        </w:rPr>
        <w:t>Претендент, подавший заявку на участие в аукционе, вправе 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 на участие в аукционе в любое время до момента вскрытия Комиссией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конвертов с предложением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цене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9A4D8C" w:rsidRDefault="009A4D8C">
      <w:pPr>
        <w:pStyle w:val="a3"/>
        <w:spacing w:before="3"/>
        <w:ind w:left="0" w:firstLine="0"/>
        <w:jc w:val="left"/>
      </w:pPr>
    </w:p>
    <w:p w:rsidR="009A4D8C" w:rsidRDefault="000734F5">
      <w:pPr>
        <w:pStyle w:val="a4"/>
        <w:numPr>
          <w:ilvl w:val="0"/>
          <w:numId w:val="3"/>
        </w:numPr>
        <w:tabs>
          <w:tab w:val="left" w:pos="1185"/>
        </w:tabs>
        <w:spacing w:line="237" w:lineRule="auto"/>
        <w:ind w:right="118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9A4D8C" w:rsidRDefault="000734F5">
      <w:pPr>
        <w:pStyle w:val="a3"/>
        <w:spacing w:before="4"/>
        <w:ind w:right="105"/>
      </w:pPr>
      <w:r>
        <w:t>Для участия в аукционе претендент предоставляет организатору (лично</w:t>
      </w:r>
      <w:r>
        <w:rPr>
          <w:spacing w:val="-67"/>
        </w:rPr>
        <w:t xml:space="preserve"> </w:t>
      </w:r>
      <w:r>
        <w:t>или через своего полномочного представителя) в установленный срок заявку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подлинный экземпляр платежного документа с отметкой банка плательщика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перечислении</w:t>
      </w:r>
      <w:r>
        <w:rPr>
          <w:spacing w:val="-67"/>
        </w:rPr>
        <w:t xml:space="preserve"> </w:t>
      </w:r>
      <w:r>
        <w:t>установленного задатка и иные документы в соответствии с требованиями,</w:t>
      </w:r>
      <w:r>
        <w:rPr>
          <w:spacing w:val="1"/>
        </w:rPr>
        <w:t xml:space="preserve"> </w:t>
      </w:r>
      <w:r>
        <w:t>опубликованными в информационном сообщении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Заявка и опись представленных документов составляются в 2 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их которых остается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Организатора,</w:t>
      </w:r>
      <w:r>
        <w:rPr>
          <w:spacing w:val="2"/>
        </w:rPr>
        <w:t xml:space="preserve"> </w:t>
      </w:r>
      <w:r>
        <w:t>другой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заявителя.</w:t>
      </w:r>
    </w:p>
    <w:p w:rsidR="009A4D8C" w:rsidRDefault="000734F5">
      <w:pPr>
        <w:pStyle w:val="a3"/>
        <w:ind w:right="110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 о проведении аукциона, осуществляется в течение не 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торгов.</w:t>
      </w:r>
    </w:p>
    <w:p w:rsidR="009A4D8C" w:rsidRDefault="000734F5">
      <w:pPr>
        <w:pStyle w:val="a3"/>
        <w:ind w:left="809" w:firstLine="0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торгах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9A4D8C" w:rsidRDefault="000734F5">
      <w:pPr>
        <w:pStyle w:val="a3"/>
        <w:spacing w:before="1"/>
        <w:ind w:right="107"/>
      </w:pPr>
      <w:r>
        <w:t>Все листы документов, предоставляемых одновременно с заявкой, либо</w:t>
      </w:r>
      <w:r>
        <w:rPr>
          <w:spacing w:val="-67"/>
        </w:rPr>
        <w:t xml:space="preserve"> </w:t>
      </w:r>
      <w:r>
        <w:t>отдельные тома данных документов должны быть прошиты, пронумерованы,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претендентка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печати)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претендентом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представителем.</w:t>
      </w:r>
    </w:p>
    <w:p w:rsidR="009A4D8C" w:rsidRDefault="000734F5">
      <w:pPr>
        <w:pStyle w:val="a3"/>
        <w:spacing w:before="1"/>
        <w:ind w:right="119"/>
      </w:pPr>
      <w:r>
        <w:t>Претендент вправе подать только одну заявку на участие в торгах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 аукциона</w:t>
      </w:r>
      <w:r>
        <w:rPr>
          <w:spacing w:val="1"/>
        </w:rPr>
        <w:t xml:space="preserve"> </w:t>
      </w:r>
      <w:r>
        <w:t>(лота).</w:t>
      </w:r>
    </w:p>
    <w:p w:rsidR="009A4D8C" w:rsidRDefault="000734F5">
      <w:pPr>
        <w:pStyle w:val="a3"/>
        <w:ind w:right="113"/>
      </w:pPr>
      <w:r>
        <w:t>Заявка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номера,</w:t>
      </w:r>
      <w:r>
        <w:rPr>
          <w:spacing w:val="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принятия.</w:t>
      </w:r>
    </w:p>
    <w:p w:rsidR="009A4D8C" w:rsidRDefault="009A4D8C">
      <w:pPr>
        <w:sectPr w:rsidR="009A4D8C"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0734F5">
      <w:pPr>
        <w:pStyle w:val="a3"/>
        <w:spacing w:before="67"/>
        <w:ind w:right="108" w:firstLine="756"/>
      </w:pPr>
      <w:r>
        <w:lastRenderedPageBreak/>
        <w:t>Заявки,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 о проведении аукциона, вместе с описью, на</w:t>
      </w:r>
      <w:r>
        <w:rPr>
          <w:spacing w:val="1"/>
        </w:rPr>
        <w:t xml:space="preserve"> </w:t>
      </w:r>
      <w:r>
        <w:t>которой делается отметка об отказе в принятии документов, возвращаются</w:t>
      </w:r>
      <w:r>
        <w:rPr>
          <w:spacing w:val="1"/>
        </w:rPr>
        <w:t xml:space="preserve"> </w:t>
      </w:r>
      <w:r>
        <w:t>претендентам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под расписку.</w:t>
      </w:r>
    </w:p>
    <w:p w:rsidR="009A4D8C" w:rsidRDefault="000734F5">
      <w:pPr>
        <w:pStyle w:val="a3"/>
        <w:ind w:right="111"/>
      </w:pPr>
      <w:r>
        <w:t>Организатор принимает меры по обеспечению сохранности заявок и</w:t>
      </w:r>
      <w:r>
        <w:rPr>
          <w:spacing w:val="1"/>
        </w:rPr>
        <w:t xml:space="preserve"> </w:t>
      </w:r>
      <w:r>
        <w:t>прилагаемых к ним документов, поданных претендентами при подаче заявок,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конфеденциальности</w:t>
      </w:r>
      <w:proofErr w:type="spellEnd"/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ими документов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рассмотрения.</w:t>
      </w:r>
    </w:p>
    <w:p w:rsidR="009A4D8C" w:rsidRDefault="000734F5">
      <w:pPr>
        <w:pStyle w:val="a3"/>
        <w:spacing w:before="1" w:line="242" w:lineRule="auto"/>
        <w:ind w:right="112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 торгах 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9A4D8C" w:rsidRDefault="000734F5">
      <w:pPr>
        <w:pStyle w:val="a4"/>
        <w:numPr>
          <w:ilvl w:val="0"/>
          <w:numId w:val="2"/>
        </w:numPr>
        <w:tabs>
          <w:tab w:val="left" w:pos="1141"/>
        </w:tabs>
        <w:ind w:right="114" w:firstLine="708"/>
        <w:jc w:val="both"/>
        <w:rPr>
          <w:sz w:val="28"/>
        </w:rPr>
      </w:pPr>
      <w:r>
        <w:rPr>
          <w:sz w:val="28"/>
        </w:rPr>
        <w:t>непредставление документов, указанных в извещении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претенденте;</w:t>
      </w:r>
    </w:p>
    <w:p w:rsidR="009A4D8C" w:rsidRDefault="000734F5">
      <w:pPr>
        <w:pStyle w:val="a4"/>
        <w:numPr>
          <w:ilvl w:val="0"/>
          <w:numId w:val="2"/>
        </w:numPr>
        <w:tabs>
          <w:tab w:val="left" w:pos="1113"/>
        </w:tabs>
        <w:spacing w:line="321" w:lineRule="exact"/>
        <w:ind w:left="1112" w:right="0" w:hanging="304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9A4D8C" w:rsidRDefault="000734F5">
      <w:pPr>
        <w:pStyle w:val="a4"/>
        <w:numPr>
          <w:ilvl w:val="0"/>
          <w:numId w:val="2"/>
        </w:numPr>
        <w:tabs>
          <w:tab w:val="left" w:pos="1221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9A4D8C" w:rsidRDefault="000734F5">
      <w:pPr>
        <w:pStyle w:val="a4"/>
        <w:numPr>
          <w:ilvl w:val="0"/>
          <w:numId w:val="2"/>
        </w:numPr>
        <w:tabs>
          <w:tab w:val="left" w:pos="1277"/>
        </w:tabs>
        <w:ind w:right="112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</w:t>
      </w:r>
      <w:r>
        <w:rPr>
          <w:spacing w:val="1"/>
          <w:sz w:val="28"/>
        </w:rPr>
        <w:t xml:space="preserve"> </w:t>
      </w:r>
      <w:r>
        <w:rPr>
          <w:sz w:val="28"/>
        </w:rPr>
        <w:t>(задатка)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 платежного поручения с отметкой банка об исполнении и 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7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9A4D8C" w:rsidRDefault="000734F5">
      <w:pPr>
        <w:pStyle w:val="a4"/>
        <w:numPr>
          <w:ilvl w:val="0"/>
          <w:numId w:val="2"/>
        </w:num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несоответствие заявки на участие в торгах требованиям извещения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торгов, в том числе наличие в такой заявке предложения о цене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9A4D8C" w:rsidRDefault="000734F5">
      <w:pPr>
        <w:pStyle w:val="a3"/>
        <w:spacing w:line="242" w:lineRule="auto"/>
        <w:ind w:right="112"/>
      </w:pPr>
      <w:r>
        <w:t>Перечень указанных оснований отказа претенденту в участии в торгах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исчерпывающим.</w:t>
      </w:r>
    </w:p>
    <w:p w:rsidR="009A4D8C" w:rsidRDefault="000734F5">
      <w:pPr>
        <w:pStyle w:val="a3"/>
        <w:ind w:right="112"/>
      </w:pPr>
      <w:r>
        <w:t>Организатор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ликвидации участника торгов, о принятии арбитражным судом решения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банкротом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производства.</w:t>
      </w:r>
    </w:p>
    <w:p w:rsidR="009A4D8C" w:rsidRDefault="000734F5">
      <w:pPr>
        <w:pStyle w:val="a3"/>
        <w:ind w:right="115"/>
      </w:pPr>
      <w:r>
        <w:t>Претендент, подавший заявку на участие в аукционе, вправе отозвать</w:t>
      </w:r>
      <w:r>
        <w:rPr>
          <w:spacing w:val="1"/>
        </w:rPr>
        <w:t xml:space="preserve"> </w:t>
      </w:r>
      <w:r>
        <w:t>заявку на участие в аукционе в любое время до момента вскрытия Комиссией</w:t>
      </w:r>
      <w:r>
        <w:rPr>
          <w:spacing w:val="-67"/>
        </w:rPr>
        <w:t xml:space="preserve"> </w:t>
      </w:r>
      <w:r>
        <w:t>конвертов с предложением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цене</w:t>
      </w:r>
      <w:r>
        <w:rPr>
          <w:spacing w:val="-3"/>
        </w:rPr>
        <w:t xml:space="preserve"> </w:t>
      </w:r>
      <w:r>
        <w:t>на право</w:t>
      </w:r>
      <w:r>
        <w:rPr>
          <w:spacing w:val="-4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Default="00590103" w:rsidP="00590103">
      <w:pPr>
        <w:pStyle w:val="ConsPlusNormal0"/>
        <w:ind w:firstLine="708"/>
        <w:jc w:val="both"/>
        <w:rPr>
          <w:b/>
          <w:szCs w:val="28"/>
          <w:lang w:val="ru-RU"/>
        </w:rPr>
      </w:pPr>
    </w:p>
    <w:p w:rsidR="00590103" w:rsidRPr="00590103" w:rsidRDefault="00590103" w:rsidP="00590103">
      <w:pPr>
        <w:pStyle w:val="ConsPlusNormal0"/>
        <w:ind w:firstLine="70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Форма Заявки</w:t>
      </w:r>
    </w:p>
    <w:p w:rsidR="00590103" w:rsidRPr="00691F7F" w:rsidRDefault="00590103" w:rsidP="00590103">
      <w:pPr>
        <w:ind w:left="4820"/>
        <w:jc w:val="right"/>
        <w:rPr>
          <w:kern w:val="1"/>
          <w:sz w:val="24"/>
          <w:szCs w:val="24"/>
          <w:lang w:eastAsia="ru-RU"/>
        </w:rPr>
      </w:pPr>
      <w:r w:rsidRPr="00691F7F">
        <w:rPr>
          <w:kern w:val="1"/>
          <w:sz w:val="24"/>
          <w:szCs w:val="24"/>
          <w:lang w:eastAsia="ru-RU"/>
        </w:rPr>
        <w:t>Главе администрации Стародубского</w:t>
      </w:r>
    </w:p>
    <w:p w:rsidR="00590103" w:rsidRPr="00691F7F" w:rsidRDefault="00590103" w:rsidP="00590103">
      <w:pPr>
        <w:ind w:left="4820"/>
        <w:jc w:val="right"/>
        <w:rPr>
          <w:kern w:val="1"/>
          <w:sz w:val="24"/>
          <w:szCs w:val="24"/>
          <w:lang w:eastAsia="ru-RU"/>
        </w:rPr>
      </w:pPr>
      <w:r w:rsidRPr="00691F7F">
        <w:rPr>
          <w:kern w:val="1"/>
          <w:sz w:val="24"/>
          <w:szCs w:val="24"/>
          <w:lang w:eastAsia="ru-RU"/>
        </w:rPr>
        <w:t>муниципального округа</w:t>
      </w:r>
      <w:r w:rsidRPr="00691F7F">
        <w:rPr>
          <w:sz w:val="24"/>
          <w:szCs w:val="24"/>
          <w:lang w:eastAsia="ru-RU"/>
        </w:rPr>
        <w:t xml:space="preserve"> Брянской области</w:t>
      </w:r>
    </w:p>
    <w:p w:rsidR="00590103" w:rsidRPr="00691F7F" w:rsidRDefault="00590103" w:rsidP="00590103">
      <w:pPr>
        <w:ind w:left="4820"/>
        <w:jc w:val="right"/>
        <w:rPr>
          <w:kern w:val="1"/>
          <w:sz w:val="24"/>
          <w:szCs w:val="24"/>
          <w:lang w:eastAsia="ru-RU"/>
        </w:rPr>
      </w:pPr>
      <w:proofErr w:type="spellStart"/>
      <w:r>
        <w:rPr>
          <w:kern w:val="1"/>
          <w:sz w:val="24"/>
          <w:szCs w:val="24"/>
          <w:lang w:eastAsia="ru-RU"/>
        </w:rPr>
        <w:t>Подольному</w:t>
      </w:r>
      <w:proofErr w:type="spellEnd"/>
      <w:r>
        <w:rPr>
          <w:kern w:val="1"/>
          <w:sz w:val="24"/>
          <w:szCs w:val="24"/>
          <w:lang w:eastAsia="ru-RU"/>
        </w:rPr>
        <w:t xml:space="preserve"> А.В.</w:t>
      </w:r>
    </w:p>
    <w:p w:rsidR="00590103" w:rsidRPr="0097207C" w:rsidRDefault="00590103" w:rsidP="00590103">
      <w:pPr>
        <w:ind w:left="4820"/>
        <w:jc w:val="right"/>
        <w:rPr>
          <w:kern w:val="1"/>
          <w:sz w:val="24"/>
          <w:szCs w:val="16"/>
          <w:lang w:eastAsia="ru-RU"/>
        </w:rPr>
      </w:pPr>
      <w:r w:rsidRPr="0097207C">
        <w:rPr>
          <w:kern w:val="1"/>
          <w:sz w:val="24"/>
          <w:szCs w:val="24"/>
          <w:lang w:eastAsia="ru-RU"/>
        </w:rPr>
        <w:t xml:space="preserve">от  </w:t>
      </w:r>
      <w:r>
        <w:rPr>
          <w:kern w:val="1"/>
          <w:sz w:val="24"/>
          <w:szCs w:val="24"/>
          <w:lang w:eastAsia="ru-RU"/>
        </w:rPr>
        <w:t>______________________</w:t>
      </w:r>
    </w:p>
    <w:p w:rsidR="00590103" w:rsidRPr="0097207C" w:rsidRDefault="00590103" w:rsidP="00590103">
      <w:pPr>
        <w:pBdr>
          <w:top w:val="single" w:sz="4" w:space="1" w:color="000000"/>
        </w:pBdr>
        <w:ind w:left="4820"/>
        <w:jc w:val="right"/>
        <w:rPr>
          <w:kern w:val="1"/>
          <w:sz w:val="20"/>
          <w:szCs w:val="16"/>
          <w:lang w:eastAsia="ru-RU"/>
        </w:rPr>
      </w:pPr>
      <w:r w:rsidRPr="0097207C">
        <w:rPr>
          <w:kern w:val="1"/>
          <w:sz w:val="20"/>
          <w:szCs w:val="16"/>
          <w:lang w:eastAsia="ru-RU"/>
        </w:rPr>
        <w:t>(наименование организации, фамилия, имя,</w:t>
      </w:r>
    </w:p>
    <w:p w:rsidR="00590103" w:rsidRPr="0097207C" w:rsidRDefault="00590103" w:rsidP="00590103">
      <w:pPr>
        <w:ind w:left="4820"/>
        <w:jc w:val="right"/>
        <w:rPr>
          <w:kern w:val="1"/>
          <w:szCs w:val="16"/>
          <w:lang w:eastAsia="ru-RU"/>
        </w:rPr>
      </w:pPr>
      <w:r w:rsidRPr="0097207C">
        <w:rPr>
          <w:kern w:val="1"/>
          <w:szCs w:val="16"/>
          <w:lang w:eastAsia="ru-RU"/>
        </w:rPr>
        <w:t xml:space="preserve">    </w:t>
      </w:r>
    </w:p>
    <w:p w:rsidR="00590103" w:rsidRPr="0097207C" w:rsidRDefault="00590103" w:rsidP="00590103">
      <w:pPr>
        <w:pBdr>
          <w:top w:val="single" w:sz="4" w:space="1" w:color="000000"/>
        </w:pBdr>
        <w:ind w:left="4820"/>
        <w:jc w:val="right"/>
        <w:rPr>
          <w:rFonts w:eastAsia="Arial"/>
          <w:kern w:val="1"/>
          <w:sz w:val="14"/>
          <w:szCs w:val="16"/>
          <w:lang w:eastAsia="ru-RU"/>
        </w:rPr>
      </w:pPr>
      <w:r w:rsidRPr="0097207C">
        <w:rPr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590103" w:rsidRPr="004673AA" w:rsidRDefault="00590103" w:rsidP="00590103">
      <w:pPr>
        <w:jc w:val="right"/>
        <w:rPr>
          <w:kern w:val="1"/>
          <w:sz w:val="24"/>
          <w:szCs w:val="24"/>
          <w:lang w:eastAsia="ru-RU"/>
        </w:rPr>
      </w:pPr>
      <w:r w:rsidRPr="0097207C">
        <w:rPr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4673AA">
        <w:rPr>
          <w:kern w:val="1"/>
          <w:sz w:val="24"/>
          <w:szCs w:val="24"/>
          <w:lang w:eastAsia="ru-RU"/>
        </w:rPr>
        <w:t xml:space="preserve">почтовый адрес:  </w:t>
      </w:r>
      <w:r>
        <w:rPr>
          <w:kern w:val="1"/>
          <w:sz w:val="24"/>
          <w:szCs w:val="24"/>
          <w:lang w:eastAsia="ru-RU"/>
        </w:rPr>
        <w:t>_____________________</w:t>
      </w:r>
    </w:p>
    <w:p w:rsidR="00590103" w:rsidRPr="0097207C" w:rsidRDefault="00590103" w:rsidP="00590103">
      <w:pPr>
        <w:jc w:val="right"/>
        <w:rPr>
          <w:kern w:val="1"/>
          <w:sz w:val="24"/>
          <w:szCs w:val="24"/>
          <w:lang w:eastAsia="ru-RU"/>
        </w:rPr>
      </w:pPr>
      <w:r w:rsidRPr="0097207C">
        <w:rPr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kern w:val="1"/>
          <w:sz w:val="24"/>
          <w:szCs w:val="24"/>
          <w:lang w:eastAsia="ru-RU"/>
        </w:rPr>
        <w:t xml:space="preserve">     моб. телефон __________________</w:t>
      </w:r>
    </w:p>
    <w:p w:rsidR="00590103" w:rsidRDefault="00590103" w:rsidP="00590103">
      <w:pPr>
        <w:jc w:val="center"/>
        <w:rPr>
          <w:kern w:val="1"/>
          <w:sz w:val="24"/>
          <w:szCs w:val="24"/>
          <w:lang w:eastAsia="ru-RU"/>
        </w:rPr>
      </w:pPr>
    </w:p>
    <w:p w:rsidR="00590103" w:rsidRPr="0097207C" w:rsidRDefault="00590103" w:rsidP="00590103">
      <w:pPr>
        <w:jc w:val="center"/>
        <w:rPr>
          <w:kern w:val="1"/>
          <w:sz w:val="24"/>
          <w:szCs w:val="24"/>
          <w:lang w:eastAsia="ru-RU"/>
        </w:rPr>
      </w:pPr>
      <w:r w:rsidRPr="0097207C">
        <w:rPr>
          <w:kern w:val="1"/>
          <w:sz w:val="24"/>
          <w:szCs w:val="24"/>
          <w:lang w:eastAsia="ru-RU"/>
        </w:rPr>
        <w:t xml:space="preserve">ЗАЯВЛЕНИЕ </w:t>
      </w:r>
    </w:p>
    <w:p w:rsidR="00590103" w:rsidRPr="0097207C" w:rsidRDefault="00590103" w:rsidP="00590103">
      <w:pPr>
        <w:jc w:val="center"/>
        <w:outlineLvl w:val="2"/>
        <w:rPr>
          <w:lang w:eastAsia="ru-RU"/>
        </w:rPr>
      </w:pPr>
      <w:r w:rsidRPr="0097207C">
        <w:rPr>
          <w:kern w:val="1"/>
          <w:szCs w:val="20"/>
          <w:lang w:eastAsia="ru-RU"/>
        </w:rPr>
        <w:t xml:space="preserve">на размещение нестационарного  торгового объекта( рекомендуемый образец) </w:t>
      </w:r>
    </w:p>
    <w:p w:rsidR="00590103" w:rsidRPr="0097207C" w:rsidRDefault="00590103" w:rsidP="00590103">
      <w:pPr>
        <w:tabs>
          <w:tab w:val="left" w:pos="3850"/>
        </w:tabs>
        <w:jc w:val="right"/>
        <w:rPr>
          <w:rFonts w:eastAsia="Arial"/>
          <w:kern w:val="1"/>
          <w:lang w:eastAsia="ru-RU"/>
        </w:rPr>
      </w:pPr>
    </w:p>
    <w:p w:rsidR="00590103" w:rsidRPr="003E74B5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sz w:val="24"/>
          <w:szCs w:val="28"/>
          <w:lang w:eastAsia="ru-RU"/>
        </w:rPr>
      </w:pPr>
      <w:r w:rsidRPr="003E74B5">
        <w:rPr>
          <w:rFonts w:eastAsia="Arial"/>
          <w:kern w:val="1"/>
          <w:sz w:val="24"/>
          <w:szCs w:val="28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Pr="00590103">
        <w:rPr>
          <w:b/>
          <w:sz w:val="24"/>
          <w:szCs w:val="28"/>
        </w:rPr>
        <w:t xml:space="preserve">г. Брянская область, г Стародуб, </w:t>
      </w:r>
      <w:proofErr w:type="spellStart"/>
      <w:r w:rsidRPr="00590103">
        <w:rPr>
          <w:b/>
          <w:sz w:val="24"/>
          <w:szCs w:val="28"/>
        </w:rPr>
        <w:t>ул</w:t>
      </w:r>
      <w:proofErr w:type="spellEnd"/>
      <w:r w:rsidRPr="00590103">
        <w:rPr>
          <w:b/>
          <w:sz w:val="24"/>
          <w:szCs w:val="28"/>
        </w:rPr>
        <w:t xml:space="preserve"> </w:t>
      </w:r>
      <w:proofErr w:type="spellStart"/>
      <w:r w:rsidRPr="00590103">
        <w:rPr>
          <w:b/>
          <w:sz w:val="24"/>
          <w:szCs w:val="28"/>
        </w:rPr>
        <w:t>Краснооктябрьская</w:t>
      </w:r>
      <w:proofErr w:type="spellEnd"/>
      <w:r w:rsidRPr="00590103">
        <w:rPr>
          <w:b/>
          <w:sz w:val="24"/>
          <w:szCs w:val="28"/>
        </w:rPr>
        <w:t>, №15 В.</w:t>
      </w:r>
    </w:p>
    <w:p w:rsidR="00590103" w:rsidRPr="003E74B5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sz w:val="24"/>
          <w:szCs w:val="28"/>
          <w:lang w:eastAsia="ru-RU"/>
        </w:rPr>
      </w:pPr>
      <w:r w:rsidRPr="003E74B5">
        <w:rPr>
          <w:rFonts w:eastAsia="Arial"/>
          <w:kern w:val="1"/>
          <w:sz w:val="24"/>
          <w:szCs w:val="28"/>
          <w:lang w:eastAsia="ru-RU"/>
        </w:rPr>
        <w:t>Вид (тип) нес</w:t>
      </w:r>
      <w:r>
        <w:rPr>
          <w:rFonts w:eastAsia="Arial"/>
          <w:kern w:val="1"/>
          <w:sz w:val="24"/>
          <w:szCs w:val="28"/>
          <w:lang w:eastAsia="ru-RU"/>
        </w:rPr>
        <w:t>тационарного торгового объекта : Киоск, Ларек, Павильон.</w:t>
      </w:r>
    </w:p>
    <w:p w:rsidR="00590103" w:rsidRPr="003E74B5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sz w:val="24"/>
          <w:szCs w:val="28"/>
          <w:lang w:eastAsia="ru-RU"/>
        </w:rPr>
      </w:pPr>
      <w:r w:rsidRPr="003E74B5">
        <w:rPr>
          <w:rFonts w:eastAsia="Arial"/>
          <w:kern w:val="1"/>
          <w:sz w:val="24"/>
          <w:szCs w:val="28"/>
          <w:lang w:eastAsia="ru-RU"/>
        </w:rPr>
        <w:t xml:space="preserve">Группа реализуемых товаров (услуг): Продовольственная </w:t>
      </w:r>
      <w:r w:rsidRPr="00590103">
        <w:t>Хлебобулочные</w:t>
      </w:r>
      <w:r w:rsidRPr="00590103">
        <w:rPr>
          <w:spacing w:val="-5"/>
        </w:rPr>
        <w:t xml:space="preserve"> </w:t>
      </w:r>
      <w:r w:rsidRPr="00590103">
        <w:t>изделия.</w:t>
      </w:r>
    </w:p>
    <w:p w:rsidR="00590103" w:rsidRPr="0097207C" w:rsidRDefault="00590103" w:rsidP="00590103">
      <w:pPr>
        <w:tabs>
          <w:tab w:val="left" w:pos="0"/>
        </w:tabs>
        <w:rPr>
          <w:rFonts w:eastAsia="Arial"/>
          <w:kern w:val="1"/>
          <w:lang w:eastAsia="ru-RU"/>
        </w:rPr>
      </w:pPr>
      <w:r>
        <w:rPr>
          <w:rFonts w:eastAsia="Arial"/>
          <w:kern w:val="1"/>
          <w:lang w:eastAsia="ru-RU"/>
        </w:rPr>
        <w:t xml:space="preserve">   </w:t>
      </w:r>
      <w:r w:rsidRPr="0097207C">
        <w:rPr>
          <w:kern w:val="1"/>
          <w:lang w:eastAsia="ru-RU"/>
        </w:rPr>
        <w:t>(продовольственная, непродовольственная, универсальная)</w:t>
      </w:r>
    </w:p>
    <w:p w:rsidR="00590103" w:rsidRPr="0097207C" w:rsidRDefault="00590103" w:rsidP="00590103">
      <w:pPr>
        <w:tabs>
          <w:tab w:val="left" w:pos="0"/>
        </w:tabs>
        <w:ind w:firstLine="567"/>
        <w:jc w:val="center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_______________________________________________________________________________ </w:t>
      </w:r>
    </w:p>
    <w:p w:rsidR="00590103" w:rsidRPr="0097207C" w:rsidRDefault="00590103" w:rsidP="00590103">
      <w:pPr>
        <w:tabs>
          <w:tab w:val="left" w:pos="0"/>
        </w:tabs>
        <w:ind w:firstLine="567"/>
        <w:jc w:val="center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   (</w:t>
      </w:r>
      <w:r w:rsidRPr="0097207C">
        <w:rPr>
          <w:kern w:val="1"/>
          <w:lang w:eastAsia="ru-RU"/>
        </w:rPr>
        <w:t>наименование оказываемых услуг)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Площадь нестационарного торгового объекта </w:t>
      </w:r>
      <w:r>
        <w:rPr>
          <w:rFonts w:eastAsia="Arial"/>
          <w:kern w:val="1"/>
          <w:lang w:eastAsia="ru-RU"/>
        </w:rPr>
        <w:t xml:space="preserve">18 </w:t>
      </w:r>
      <w:r w:rsidRPr="0097207C">
        <w:rPr>
          <w:rFonts w:eastAsia="Arial"/>
          <w:kern w:val="1"/>
          <w:lang w:eastAsia="ru-RU"/>
        </w:rPr>
        <w:t>м2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ИНН</w:t>
      </w:r>
      <w:r>
        <w:rPr>
          <w:rFonts w:eastAsia="Arial"/>
          <w:kern w:val="1"/>
          <w:lang w:eastAsia="ru-RU"/>
        </w:rPr>
        <w:t xml:space="preserve"> ____________ ОГРНИП _______________________ 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Юридический адр</w:t>
      </w:r>
      <w:r>
        <w:rPr>
          <w:rFonts w:eastAsia="Arial"/>
          <w:kern w:val="1"/>
          <w:lang w:eastAsia="ru-RU"/>
        </w:rPr>
        <w:t>ес (место нахождения), телефон:</w:t>
      </w:r>
      <w:r w:rsidRPr="0097207C">
        <w:rPr>
          <w:rFonts w:eastAsia="Arial"/>
          <w:kern w:val="1"/>
          <w:lang w:eastAsia="ru-RU"/>
        </w:rPr>
        <w:t>_________________________________________________________________________</w:t>
      </w:r>
    </w:p>
    <w:p w:rsidR="00590103" w:rsidRDefault="00590103" w:rsidP="00590103">
      <w:pPr>
        <w:tabs>
          <w:tab w:val="left" w:pos="567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Почтовый адрес: </w:t>
      </w:r>
      <w:r>
        <w:rPr>
          <w:b/>
          <w:kern w:val="1"/>
          <w:sz w:val="24"/>
          <w:szCs w:val="24"/>
          <w:lang w:eastAsia="ru-RU"/>
        </w:rPr>
        <w:t xml:space="preserve">___________________________ </w:t>
      </w:r>
    </w:p>
    <w:p w:rsidR="00590103" w:rsidRPr="0097207C" w:rsidRDefault="00590103" w:rsidP="00590103">
      <w:pPr>
        <w:tabs>
          <w:tab w:val="left" w:pos="567"/>
        </w:tabs>
        <w:ind w:firstLine="567"/>
        <w:jc w:val="both"/>
        <w:rPr>
          <w:rFonts w:eastAsia="Arial"/>
          <w:kern w:val="1"/>
          <w:lang w:eastAsia="ru-RU"/>
        </w:rPr>
      </w:pPr>
      <w:r>
        <w:rPr>
          <w:rFonts w:eastAsia="Arial"/>
          <w:kern w:val="1"/>
          <w:lang w:eastAsia="ru-RU"/>
        </w:rPr>
        <w:t>Банковские реквизиты: (указываются реквизиты в заявке,  либо в форме отдельного документа)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_________________________________________________________________________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Руководитель:</w:t>
      </w:r>
      <w:r>
        <w:rPr>
          <w:rFonts w:eastAsia="Arial"/>
          <w:kern w:val="1"/>
          <w:lang w:eastAsia="ru-RU"/>
        </w:rPr>
        <w:t xml:space="preserve"> _________________   данные паспорта (для ИП)  ______________________ , место жительства  ________________________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kern w:val="1"/>
          <w:lang w:eastAsia="ru-RU"/>
        </w:rPr>
        <w:t>должность, Ф.И.О.)</w:t>
      </w:r>
    </w:p>
    <w:p w:rsidR="00590103" w:rsidRDefault="00590103" w:rsidP="00590103">
      <w:pPr>
        <w:tabs>
          <w:tab w:val="left" w:pos="0"/>
        </w:tabs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действующий на основании ____________________________________________________</w:t>
      </w:r>
    </w:p>
    <w:p w:rsidR="00590103" w:rsidRPr="0097207C" w:rsidRDefault="00590103" w:rsidP="00590103">
      <w:pPr>
        <w:tabs>
          <w:tab w:val="left" w:pos="0"/>
        </w:tabs>
        <w:ind w:firstLine="567"/>
        <w:jc w:val="both"/>
        <w:rPr>
          <w:rFonts w:eastAsia="Arial"/>
          <w:kern w:val="1"/>
          <w:lang w:eastAsia="ru-RU"/>
        </w:rPr>
      </w:pPr>
      <w:r>
        <w:rPr>
          <w:rFonts w:eastAsia="Arial"/>
          <w:kern w:val="1"/>
          <w:lang w:eastAsia="ru-RU"/>
        </w:rPr>
        <w:t>(</w:t>
      </w:r>
      <w:r w:rsidRPr="0091022C">
        <w:rPr>
          <w:rFonts w:eastAsia="Arial"/>
          <w:kern w:val="1"/>
          <w:lang w:eastAsia="ru-RU"/>
        </w:rPr>
        <w:t>фамили</w:t>
      </w:r>
      <w:r>
        <w:rPr>
          <w:rFonts w:eastAsia="Arial"/>
          <w:kern w:val="1"/>
          <w:lang w:eastAsia="ru-RU"/>
        </w:rPr>
        <w:t>я</w:t>
      </w:r>
      <w:r w:rsidRPr="0091022C">
        <w:rPr>
          <w:rFonts w:eastAsia="Arial"/>
          <w:kern w:val="1"/>
          <w:lang w:eastAsia="ru-RU"/>
        </w:rPr>
        <w:t>, имя, отчество, паспортные данные, сведения о месте жител</w:t>
      </w:r>
      <w:r>
        <w:rPr>
          <w:rFonts w:eastAsia="Arial"/>
          <w:kern w:val="1"/>
          <w:lang w:eastAsia="ru-RU"/>
        </w:rPr>
        <w:t xml:space="preserve">ьства , либо в форме отдельного документа - </w:t>
      </w:r>
      <w:r w:rsidRPr="0091022C">
        <w:rPr>
          <w:rFonts w:eastAsia="Arial"/>
          <w:kern w:val="1"/>
          <w:lang w:eastAsia="ru-RU"/>
        </w:rPr>
        <w:t>для и</w:t>
      </w:r>
      <w:r>
        <w:rPr>
          <w:rFonts w:eastAsia="Arial"/>
          <w:kern w:val="1"/>
          <w:lang w:eastAsia="ru-RU"/>
        </w:rPr>
        <w:t>ндивидуального предпринимателя)</w:t>
      </w:r>
    </w:p>
    <w:p w:rsidR="00590103" w:rsidRPr="0097207C" w:rsidRDefault="00590103" w:rsidP="00590103">
      <w:pPr>
        <w:tabs>
          <w:tab w:val="left" w:pos="0"/>
        </w:tabs>
        <w:ind w:firstLine="567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590103" w:rsidRPr="0097207C" w:rsidRDefault="00590103" w:rsidP="00590103">
      <w:pPr>
        <w:tabs>
          <w:tab w:val="left" w:pos="0"/>
        </w:tabs>
        <w:rPr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_____________________________________________________________________________, действующего по доверенности от ____________________ № ________________________ </w:t>
      </w:r>
    </w:p>
    <w:p w:rsidR="00590103" w:rsidRPr="0097207C" w:rsidRDefault="00590103" w:rsidP="00590103">
      <w:pPr>
        <w:ind w:firstLine="567"/>
        <w:jc w:val="both"/>
        <w:rPr>
          <w:kern w:val="1"/>
          <w:lang w:eastAsia="ru-RU"/>
        </w:rPr>
      </w:pPr>
      <w:r w:rsidRPr="0097207C">
        <w:rPr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590103" w:rsidRPr="0097207C" w:rsidRDefault="00590103" w:rsidP="00590103">
      <w:pPr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kern w:val="1"/>
          <w:lang w:eastAsia="ru-RU"/>
        </w:rPr>
        <w:t>Стародубского муниципального округа</w:t>
      </w:r>
      <w:r w:rsidRPr="0097207C">
        <w:rPr>
          <w:color w:val="000000"/>
          <w:kern w:val="1"/>
          <w:lang w:eastAsia="ru-RU"/>
        </w:rPr>
        <w:t xml:space="preserve"> Брянской области.</w:t>
      </w:r>
    </w:p>
    <w:p w:rsidR="00590103" w:rsidRPr="0097207C" w:rsidRDefault="00590103" w:rsidP="00590103">
      <w:pPr>
        <w:tabs>
          <w:tab w:val="left" w:pos="3850"/>
        </w:tabs>
        <w:ind w:firstLine="567"/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В соответствии с Федеральным законом от 27.07.2006 № 152-ФЗ «О персональных данных» согласен(на) на обработку своих персональных данных своей волей и в своем интересе.</w:t>
      </w:r>
    </w:p>
    <w:p w:rsidR="00590103" w:rsidRPr="0097207C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Pr="0097207C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Заявитель _________________________________________________ _________________________</w:t>
      </w:r>
    </w:p>
    <w:p w:rsidR="00590103" w:rsidRPr="0097207C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ab/>
        <w:t>ФИО</w:t>
      </w:r>
      <w:r w:rsidRPr="0097207C">
        <w:rPr>
          <w:rFonts w:eastAsia="Arial"/>
          <w:kern w:val="1"/>
          <w:lang w:eastAsia="ru-RU"/>
        </w:rPr>
        <w:tab/>
      </w:r>
      <w:r w:rsidRPr="0097207C">
        <w:rPr>
          <w:rFonts w:eastAsia="Arial"/>
          <w:kern w:val="1"/>
          <w:lang w:eastAsia="ru-RU"/>
        </w:rPr>
        <w:tab/>
      </w:r>
      <w:r w:rsidRPr="0097207C">
        <w:rPr>
          <w:rFonts w:eastAsia="Arial"/>
          <w:kern w:val="1"/>
          <w:lang w:eastAsia="ru-RU"/>
        </w:rPr>
        <w:tab/>
      </w:r>
      <w:r w:rsidRPr="0097207C">
        <w:rPr>
          <w:rFonts w:eastAsia="Arial"/>
          <w:kern w:val="1"/>
          <w:lang w:eastAsia="ru-RU"/>
        </w:rPr>
        <w:tab/>
      </w:r>
      <w:r w:rsidRPr="0097207C">
        <w:rPr>
          <w:rFonts w:eastAsia="Arial"/>
          <w:kern w:val="1"/>
          <w:lang w:eastAsia="ru-RU"/>
        </w:rPr>
        <w:tab/>
        <w:t>Подпись</w:t>
      </w:r>
      <w:r w:rsidRPr="0097207C">
        <w:rPr>
          <w:rFonts w:eastAsia="Arial"/>
          <w:kern w:val="1"/>
          <w:lang w:eastAsia="ru-RU"/>
        </w:rPr>
        <w:tab/>
      </w:r>
    </w:p>
    <w:p w:rsidR="00590103" w:rsidRPr="0097207C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>М.П.</w:t>
      </w:r>
    </w:p>
    <w:p w:rsidR="00590103" w:rsidRPr="0097207C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  <w:r w:rsidRPr="0097207C">
        <w:rPr>
          <w:rFonts w:eastAsia="Arial"/>
          <w:kern w:val="1"/>
          <w:lang w:eastAsia="ru-RU"/>
        </w:rPr>
        <w:t xml:space="preserve"> «____» ______________ 20___ г.</w:t>
      </w: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Default="00590103" w:rsidP="00590103">
      <w:pPr>
        <w:tabs>
          <w:tab w:val="left" w:pos="3850"/>
        </w:tabs>
        <w:jc w:val="both"/>
        <w:rPr>
          <w:rFonts w:eastAsia="Arial"/>
          <w:kern w:val="1"/>
          <w:lang w:eastAsia="ru-RU"/>
        </w:rPr>
      </w:pP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>
        <w:rPr>
          <w:rFonts w:eastAsia="Arial"/>
          <w:kern w:val="1"/>
          <w:sz w:val="24"/>
          <w:lang w:eastAsia="ru-RU"/>
        </w:rPr>
        <w:t xml:space="preserve">Я Индивидуальный предприниматель/ наименование юридического лица___________ </w:t>
      </w:r>
      <w:r w:rsidRPr="00691F7F">
        <w:rPr>
          <w:rFonts w:eastAsia="Arial"/>
          <w:kern w:val="1"/>
          <w:sz w:val="24"/>
          <w:lang w:eastAsia="ru-RU"/>
        </w:rPr>
        <w:t xml:space="preserve">     </w:t>
      </w:r>
      <w:r w:rsidRPr="00691F7F">
        <w:rPr>
          <w:rFonts w:eastAsia="Arial"/>
          <w:kern w:val="1"/>
          <w:sz w:val="24"/>
          <w:lang w:eastAsia="ru-RU"/>
        </w:rPr>
        <w:lastRenderedPageBreak/>
        <w:t xml:space="preserve">сообщаю: </w:t>
      </w: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>
        <w:rPr>
          <w:rFonts w:eastAsia="Arial"/>
          <w:kern w:val="1"/>
          <w:sz w:val="24"/>
          <w:lang w:eastAsia="ru-RU"/>
        </w:rPr>
        <w:t>1.  В отношении ИП ФИО</w:t>
      </w:r>
      <w:r w:rsidRPr="003E74B5">
        <w:rPr>
          <w:rFonts w:eastAsia="Arial"/>
          <w:kern w:val="1"/>
          <w:sz w:val="24"/>
          <w:lang w:eastAsia="ru-RU"/>
        </w:rPr>
        <w:t xml:space="preserve">/ </w:t>
      </w:r>
      <w:r>
        <w:rPr>
          <w:rFonts w:eastAsia="Arial"/>
          <w:kern w:val="1"/>
          <w:sz w:val="24"/>
          <w:lang w:eastAsia="ru-RU"/>
        </w:rPr>
        <w:t xml:space="preserve">наименование юр. Лица </w:t>
      </w:r>
      <w:r w:rsidRPr="00691F7F">
        <w:rPr>
          <w:rFonts w:eastAsia="Arial"/>
          <w:kern w:val="1"/>
          <w:sz w:val="24"/>
          <w:lang w:eastAsia="ru-RU"/>
        </w:rPr>
        <w:t>не ведется процесс закрытия ИП</w:t>
      </w:r>
      <w:r w:rsidRPr="003E74B5">
        <w:rPr>
          <w:rFonts w:eastAsia="Arial"/>
          <w:kern w:val="1"/>
          <w:sz w:val="24"/>
          <w:lang w:eastAsia="ru-RU"/>
        </w:rPr>
        <w:t>/</w:t>
      </w:r>
      <w:r>
        <w:rPr>
          <w:rFonts w:eastAsia="Arial"/>
          <w:kern w:val="1"/>
          <w:sz w:val="24"/>
          <w:lang w:eastAsia="ru-RU"/>
        </w:rPr>
        <w:t>Юр. Лица.</w:t>
      </w:r>
      <w:r w:rsidRPr="00691F7F">
        <w:rPr>
          <w:rFonts w:eastAsia="Arial"/>
          <w:kern w:val="1"/>
          <w:sz w:val="24"/>
          <w:lang w:eastAsia="ru-RU"/>
        </w:rPr>
        <w:t xml:space="preserve"> </w:t>
      </w: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>
        <w:rPr>
          <w:rFonts w:eastAsia="Arial"/>
          <w:kern w:val="1"/>
          <w:sz w:val="24"/>
          <w:lang w:eastAsia="ru-RU"/>
        </w:rPr>
        <w:t>2. В отношении ИП ФИО</w:t>
      </w:r>
      <w:r w:rsidRPr="003E74B5">
        <w:rPr>
          <w:rFonts w:eastAsia="Arial"/>
          <w:kern w:val="1"/>
          <w:sz w:val="24"/>
          <w:lang w:eastAsia="ru-RU"/>
        </w:rPr>
        <w:t xml:space="preserve">/ </w:t>
      </w:r>
      <w:r>
        <w:rPr>
          <w:rFonts w:eastAsia="Arial"/>
          <w:kern w:val="1"/>
          <w:sz w:val="24"/>
          <w:lang w:eastAsia="ru-RU"/>
        </w:rPr>
        <w:t xml:space="preserve">наименование юридического лица  </w:t>
      </w:r>
      <w:r w:rsidRPr="00691F7F">
        <w:rPr>
          <w:rFonts w:eastAsia="Arial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 w:rsidRPr="00691F7F">
        <w:rPr>
          <w:rFonts w:eastAsia="Arial"/>
          <w:kern w:val="1"/>
          <w:sz w:val="24"/>
          <w:lang w:eastAsia="ru-RU"/>
        </w:rPr>
        <w:t xml:space="preserve">3. В отношении </w:t>
      </w:r>
      <w:r>
        <w:rPr>
          <w:rFonts w:eastAsia="Arial"/>
          <w:kern w:val="1"/>
          <w:sz w:val="24"/>
          <w:lang w:eastAsia="ru-RU"/>
        </w:rPr>
        <w:t>ИП ФИО</w:t>
      </w:r>
      <w:r w:rsidRPr="003E74B5">
        <w:rPr>
          <w:rFonts w:eastAsia="Arial"/>
          <w:kern w:val="1"/>
          <w:sz w:val="24"/>
          <w:lang w:eastAsia="ru-RU"/>
        </w:rPr>
        <w:t xml:space="preserve">/ </w:t>
      </w:r>
      <w:r>
        <w:rPr>
          <w:rFonts w:eastAsia="Arial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eastAsia="Arial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 w:rsidRPr="00691F7F">
        <w:rPr>
          <w:rFonts w:eastAsia="Arial"/>
          <w:kern w:val="1"/>
          <w:sz w:val="24"/>
          <w:lang w:eastAsia="ru-RU"/>
        </w:rPr>
        <w:t>4. У</w:t>
      </w:r>
      <w:r>
        <w:rPr>
          <w:rFonts w:eastAsia="Arial"/>
          <w:kern w:val="1"/>
          <w:sz w:val="24"/>
          <w:lang w:eastAsia="ru-RU"/>
        </w:rPr>
        <w:t xml:space="preserve"> </w:t>
      </w:r>
      <w:r w:rsidRPr="00691F7F">
        <w:rPr>
          <w:rFonts w:eastAsia="Arial"/>
          <w:kern w:val="1"/>
          <w:sz w:val="24"/>
          <w:lang w:eastAsia="ru-RU"/>
        </w:rPr>
        <w:t xml:space="preserve"> </w:t>
      </w:r>
      <w:r>
        <w:rPr>
          <w:rFonts w:eastAsia="Arial"/>
          <w:kern w:val="1"/>
          <w:sz w:val="24"/>
          <w:lang w:eastAsia="ru-RU"/>
        </w:rPr>
        <w:t>ИП ФИО</w:t>
      </w:r>
      <w:r w:rsidRPr="003E74B5">
        <w:rPr>
          <w:rFonts w:eastAsia="Arial"/>
          <w:kern w:val="1"/>
          <w:sz w:val="24"/>
          <w:lang w:eastAsia="ru-RU"/>
        </w:rPr>
        <w:t xml:space="preserve">/ </w:t>
      </w:r>
      <w:r>
        <w:rPr>
          <w:rFonts w:eastAsia="Arial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eastAsia="Arial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90103" w:rsidRPr="00691F7F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</w:p>
    <w:p w:rsidR="00590103" w:rsidRPr="0091022C" w:rsidRDefault="00590103" w:rsidP="00590103">
      <w:pPr>
        <w:tabs>
          <w:tab w:val="left" w:pos="3850"/>
        </w:tabs>
        <w:jc w:val="both"/>
        <w:rPr>
          <w:rFonts w:eastAsia="Arial"/>
          <w:kern w:val="1"/>
          <w:sz w:val="24"/>
          <w:lang w:eastAsia="ru-RU"/>
        </w:rPr>
      </w:pPr>
      <w:r>
        <w:rPr>
          <w:rFonts w:eastAsia="Arial"/>
          <w:kern w:val="1"/>
          <w:sz w:val="24"/>
          <w:lang w:eastAsia="ru-RU"/>
        </w:rPr>
        <w:t>ИП ФИО</w:t>
      </w:r>
      <w:r w:rsidRPr="003E74B5">
        <w:rPr>
          <w:rFonts w:eastAsia="Arial"/>
          <w:kern w:val="1"/>
          <w:sz w:val="24"/>
          <w:lang w:eastAsia="ru-RU"/>
        </w:rPr>
        <w:t xml:space="preserve">/ </w:t>
      </w:r>
      <w:r>
        <w:rPr>
          <w:rFonts w:eastAsia="Arial"/>
          <w:kern w:val="1"/>
          <w:sz w:val="24"/>
          <w:lang w:eastAsia="ru-RU"/>
        </w:rPr>
        <w:t xml:space="preserve">наименование юр. </w:t>
      </w:r>
      <w:r w:rsidRPr="00691F7F">
        <w:rPr>
          <w:rFonts w:eastAsia="Arial"/>
          <w:kern w:val="1"/>
          <w:sz w:val="24"/>
          <w:lang w:eastAsia="ru-RU"/>
        </w:rPr>
        <w:t xml:space="preserve"> </w:t>
      </w:r>
      <w:r>
        <w:rPr>
          <w:rFonts w:eastAsia="Arial"/>
          <w:kern w:val="1"/>
          <w:sz w:val="24"/>
          <w:lang w:eastAsia="ru-RU"/>
        </w:rPr>
        <w:t xml:space="preserve">  __________                    _____________2024г.</w:t>
      </w:r>
    </w:p>
    <w:p w:rsidR="00590103" w:rsidRDefault="00590103" w:rsidP="00590103">
      <w:pPr>
        <w:pStyle w:val="ConsPlusNormal0"/>
        <w:tabs>
          <w:tab w:val="left" w:pos="3231"/>
          <w:tab w:val="left" w:pos="5760"/>
        </w:tabs>
        <w:jc w:val="both"/>
        <w:rPr>
          <w:szCs w:val="28"/>
        </w:rPr>
      </w:pPr>
      <w:r w:rsidRPr="00590103">
        <w:rPr>
          <w:szCs w:val="28"/>
          <w:lang w:val="ru-RU"/>
        </w:rPr>
        <w:tab/>
      </w:r>
      <w:proofErr w:type="spellStart"/>
      <w:r>
        <w:rPr>
          <w:sz w:val="22"/>
          <w:szCs w:val="28"/>
        </w:rPr>
        <w:t>п</w:t>
      </w:r>
      <w:r w:rsidRPr="003E74B5">
        <w:rPr>
          <w:sz w:val="22"/>
          <w:szCs w:val="28"/>
        </w:rPr>
        <w:t>одпись</w:t>
      </w:r>
      <w:proofErr w:type="spellEnd"/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руководителя</w:t>
      </w:r>
      <w:proofErr w:type="spellEnd"/>
      <w:r w:rsidRPr="003E74B5">
        <w:rPr>
          <w:sz w:val="22"/>
          <w:szCs w:val="28"/>
        </w:rPr>
        <w:tab/>
      </w:r>
      <w:proofErr w:type="spellStart"/>
      <w:r w:rsidRPr="003E74B5">
        <w:rPr>
          <w:sz w:val="22"/>
          <w:szCs w:val="28"/>
        </w:rPr>
        <w:t>дата</w:t>
      </w:r>
      <w:proofErr w:type="spellEnd"/>
    </w:p>
    <w:p w:rsidR="009A4D8C" w:rsidRDefault="009A4D8C">
      <w:pPr>
        <w:pStyle w:val="a3"/>
        <w:ind w:left="0" w:firstLine="0"/>
        <w:jc w:val="left"/>
        <w:rPr>
          <w:sz w:val="30"/>
        </w:rPr>
      </w:pPr>
    </w:p>
    <w:p w:rsidR="009A4D8C" w:rsidRDefault="009A4D8C">
      <w:pPr>
        <w:pStyle w:val="a3"/>
        <w:ind w:left="0" w:firstLine="0"/>
        <w:jc w:val="left"/>
        <w:rPr>
          <w:sz w:val="30"/>
        </w:rPr>
      </w:pPr>
    </w:p>
    <w:p w:rsidR="009A4D8C" w:rsidRDefault="009A4D8C">
      <w:pPr>
        <w:pStyle w:val="a3"/>
        <w:ind w:left="0" w:firstLine="0"/>
        <w:jc w:val="left"/>
        <w:rPr>
          <w:sz w:val="30"/>
        </w:rPr>
      </w:pPr>
    </w:p>
    <w:p w:rsidR="009A4D8C" w:rsidRDefault="009A4D8C">
      <w:pPr>
        <w:pStyle w:val="a3"/>
        <w:ind w:left="0" w:firstLine="0"/>
        <w:jc w:val="left"/>
        <w:rPr>
          <w:sz w:val="30"/>
        </w:rPr>
      </w:pPr>
    </w:p>
    <w:p w:rsidR="009A4D8C" w:rsidRDefault="009A4D8C">
      <w:pPr>
        <w:sectPr w:rsidR="009A4D8C">
          <w:pgSz w:w="11910" w:h="16840"/>
          <w:pgMar w:top="1040" w:right="740" w:bottom="280" w:left="1600" w:header="720" w:footer="720" w:gutter="0"/>
          <w:cols w:space="720"/>
        </w:sectPr>
      </w:pPr>
    </w:p>
    <w:p w:rsidR="009A4D8C" w:rsidRDefault="009A4D8C">
      <w:pPr>
        <w:sectPr w:rsidR="009A4D8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889" w:space="40"/>
            <w:col w:w="5641"/>
          </w:cols>
        </w:sectPr>
      </w:pPr>
    </w:p>
    <w:p w:rsidR="009A4D8C" w:rsidRDefault="000734F5">
      <w:pPr>
        <w:pStyle w:val="a4"/>
        <w:numPr>
          <w:ilvl w:val="0"/>
          <w:numId w:val="1"/>
        </w:numPr>
        <w:tabs>
          <w:tab w:val="left" w:pos="1113"/>
        </w:tabs>
        <w:spacing w:before="67"/>
        <w:ind w:right="0"/>
        <w:jc w:val="both"/>
        <w:rPr>
          <w:sz w:val="28"/>
        </w:rPr>
      </w:pPr>
      <w:r>
        <w:rPr>
          <w:sz w:val="28"/>
        </w:rPr>
        <w:lastRenderedPageBreak/>
        <w:t>место,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итогов;</w:t>
      </w:r>
    </w:p>
    <w:p w:rsidR="009A4D8C" w:rsidRDefault="000734F5">
      <w:pPr>
        <w:pStyle w:val="a3"/>
        <w:spacing w:before="2"/>
        <w:ind w:right="115"/>
      </w:pPr>
      <w:r>
        <w:t>Администрация</w:t>
      </w:r>
      <w:r>
        <w:rPr>
          <w:spacing w:val="1"/>
        </w:rPr>
        <w:t xml:space="preserve"> </w:t>
      </w:r>
      <w:r>
        <w:t>Стародубского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 кабинет</w:t>
      </w:r>
      <w:r>
        <w:rPr>
          <w:spacing w:val="1"/>
        </w:rPr>
        <w:t xml:space="preserve"> </w:t>
      </w:r>
      <w:proofErr w:type="spellStart"/>
      <w:r>
        <w:t>г.Стародуб</w:t>
      </w:r>
      <w:proofErr w:type="spellEnd"/>
      <w:r>
        <w:t xml:space="preserve"> пл. Советская 8 кабинет №6, дата рассмотрения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  с</w:t>
      </w:r>
      <w:r>
        <w:rPr>
          <w:spacing w:val="-1"/>
        </w:rPr>
        <w:t xml:space="preserve"> </w:t>
      </w:r>
      <w:r w:rsidR="00590103">
        <w:t>10.</w:t>
      </w:r>
      <w:r w:rsidR="003C17F7">
        <w:t>3</w:t>
      </w:r>
      <w:r>
        <w:t>0</w:t>
      </w:r>
      <w:r>
        <w:rPr>
          <w:spacing w:val="-1"/>
        </w:rPr>
        <w:t xml:space="preserve"> </w:t>
      </w:r>
      <w:r>
        <w:t>ч.</w:t>
      </w:r>
      <w:r>
        <w:rPr>
          <w:spacing w:val="9"/>
        </w:rPr>
        <w:t xml:space="preserve"> </w:t>
      </w:r>
      <w:r w:rsidR="00590103">
        <w:t>25</w:t>
      </w:r>
      <w:r>
        <w:t>.12.202</w:t>
      </w:r>
      <w:r w:rsidR="00590103">
        <w:t>4</w:t>
      </w:r>
      <w:r>
        <w:rPr>
          <w:spacing w:val="1"/>
        </w:rPr>
        <w:t xml:space="preserve"> </w:t>
      </w:r>
      <w:r>
        <w:t>г.</w:t>
      </w:r>
    </w:p>
    <w:p w:rsidR="009A4D8C" w:rsidRDefault="000734F5">
      <w:pPr>
        <w:pStyle w:val="a4"/>
        <w:numPr>
          <w:ilvl w:val="0"/>
          <w:numId w:val="1"/>
        </w:numPr>
        <w:tabs>
          <w:tab w:val="left" w:pos="1177"/>
        </w:tabs>
        <w:ind w:left="100" w:firstLine="708"/>
        <w:jc w:val="both"/>
        <w:rPr>
          <w:sz w:val="28"/>
        </w:rPr>
      </w:pPr>
      <w:r>
        <w:rPr>
          <w:sz w:val="28"/>
        </w:rPr>
        <w:t>срок со дня подписания протокола 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 аукциона должен подписать проект Договора. Указанный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9A4D8C" w:rsidRDefault="000734F5">
      <w:pPr>
        <w:pStyle w:val="a4"/>
        <w:numPr>
          <w:ilvl w:val="0"/>
          <w:numId w:val="1"/>
        </w:numPr>
        <w:tabs>
          <w:tab w:val="left" w:pos="1305"/>
        </w:tabs>
        <w:ind w:left="100" w:right="110" w:firstLine="708"/>
        <w:jc w:val="both"/>
        <w:rPr>
          <w:sz w:val="28"/>
        </w:rPr>
      </w:pPr>
      <w:r>
        <w:rPr>
          <w:sz w:val="28"/>
        </w:rPr>
        <w:t>форма, порядок, даты начала и окончания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аукциона;</w:t>
      </w:r>
    </w:p>
    <w:p w:rsidR="009A4D8C" w:rsidRDefault="000734F5">
      <w:pPr>
        <w:pStyle w:val="a3"/>
        <w:ind w:right="108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Стародубского</w:t>
      </w:r>
      <w:r>
        <w:rPr>
          <w:spacing w:val="1"/>
        </w:rPr>
        <w:t xml:space="preserve"> </w:t>
      </w:r>
      <w:r>
        <w:t>муниципального округа Брянской области</w:t>
      </w:r>
      <w:r>
        <w:rPr>
          <w:spacing w:val="1"/>
        </w:rPr>
        <w:t xml:space="preserve"> </w:t>
      </w:r>
      <w:r>
        <w:t>информационного сообщения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 аукциона.</w:t>
      </w:r>
    </w:p>
    <w:p w:rsidR="009A4D8C" w:rsidRDefault="000734F5">
      <w:pPr>
        <w:pStyle w:val="a4"/>
        <w:numPr>
          <w:ilvl w:val="0"/>
          <w:numId w:val="1"/>
        </w:numPr>
        <w:tabs>
          <w:tab w:val="left" w:pos="1281"/>
        </w:tabs>
        <w:spacing w:before="4" w:line="237" w:lineRule="auto"/>
        <w:ind w:left="100" w:right="106" w:firstLine="708"/>
        <w:jc w:val="both"/>
        <w:rPr>
          <w:sz w:val="28"/>
        </w:rPr>
      </w:pPr>
      <w:r>
        <w:rPr>
          <w:sz w:val="28"/>
        </w:rPr>
        <w:t>срок, в течение которого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организатор аукциона вправе 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проведения.</w:t>
      </w:r>
    </w:p>
    <w:p w:rsidR="009A4D8C" w:rsidRDefault="000734F5">
      <w:pPr>
        <w:pStyle w:val="a3"/>
        <w:spacing w:before="4"/>
        <w:ind w:right="108"/>
      </w:pPr>
      <w:r>
        <w:t>Организатор,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опубликовавший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 в любое время, но не позднее чем за два дня до наступления даты</w:t>
      </w:r>
      <w:r>
        <w:rPr>
          <w:spacing w:val="1"/>
        </w:rPr>
        <w:t xml:space="preserve"> </w:t>
      </w:r>
      <w:r>
        <w:t>его проведения,</w:t>
      </w:r>
      <w:r>
        <w:rPr>
          <w:spacing w:val="1"/>
        </w:rPr>
        <w:t xml:space="preserve"> </w:t>
      </w:r>
      <w:r>
        <w:t>если иное не предусмотрено в</w:t>
      </w:r>
      <w:r>
        <w:rPr>
          <w:spacing w:val="70"/>
        </w:rPr>
        <w:t xml:space="preserve"> </w:t>
      </w:r>
      <w:r>
        <w:t>информационном сообщении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 аукциона размещается на сайте администрации Стародубского</w:t>
      </w:r>
      <w:r>
        <w:rPr>
          <w:spacing w:val="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Брянской области</w:t>
      </w:r>
      <w:r>
        <w:rPr>
          <w:spacing w:val="1"/>
        </w:rPr>
        <w:t xml:space="preserve"> </w:t>
      </w:r>
      <w:r>
        <w:t>в день</w:t>
      </w:r>
      <w:r>
        <w:rPr>
          <w:spacing w:val="71"/>
        </w:rPr>
        <w:t xml:space="preserve"> </w:t>
      </w:r>
      <w:r>
        <w:t>принятия решения об</w:t>
      </w:r>
      <w:r>
        <w:rPr>
          <w:spacing w:val="1"/>
        </w:rPr>
        <w:t xml:space="preserve"> </w:t>
      </w:r>
      <w:r>
        <w:t>отказе от проведения аукциона. В течение трех рабочих дней со дня принятия</w:t>
      </w:r>
      <w:r>
        <w:rPr>
          <w:spacing w:val="-67"/>
        </w:rPr>
        <w:t xml:space="preserve"> </w:t>
      </w:r>
      <w:r>
        <w:t>организатором указанного решения всем претендентам, подавшим заявки на</w:t>
      </w:r>
      <w:r>
        <w:rPr>
          <w:spacing w:val="1"/>
        </w:rPr>
        <w:t xml:space="preserve"> </w:t>
      </w:r>
      <w:r>
        <w:t>участие в аукционе направляются уведомления и</w:t>
      </w:r>
      <w:r>
        <w:rPr>
          <w:spacing w:val="1"/>
        </w:rPr>
        <w:t xml:space="preserve"> </w:t>
      </w:r>
      <w:r>
        <w:t>заявки с приложенными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внесенный</w:t>
      </w:r>
      <w:r>
        <w:rPr>
          <w:spacing w:val="-1"/>
        </w:rPr>
        <w:t xml:space="preserve"> </w:t>
      </w:r>
      <w:r>
        <w:t>задаток.</w:t>
      </w:r>
    </w:p>
    <w:sectPr w:rsidR="009A4D8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AC7"/>
    <w:multiLevelType w:val="hybridMultilevel"/>
    <w:tmpl w:val="5380BED8"/>
    <w:lvl w:ilvl="0" w:tplc="08448F64">
      <w:start w:val="1"/>
      <w:numFmt w:val="decimal"/>
      <w:lvlText w:val="%1."/>
      <w:lvlJc w:val="left"/>
      <w:pPr>
        <w:ind w:left="100" w:hanging="3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481ADA">
      <w:numFmt w:val="bullet"/>
      <w:lvlText w:val="•"/>
      <w:lvlJc w:val="left"/>
      <w:pPr>
        <w:ind w:left="1046" w:hanging="380"/>
      </w:pPr>
      <w:rPr>
        <w:rFonts w:hint="default"/>
        <w:lang w:val="ru-RU" w:eastAsia="en-US" w:bidi="ar-SA"/>
      </w:rPr>
    </w:lvl>
    <w:lvl w:ilvl="2" w:tplc="8BBC2C3C">
      <w:numFmt w:val="bullet"/>
      <w:lvlText w:val="•"/>
      <w:lvlJc w:val="left"/>
      <w:pPr>
        <w:ind w:left="1993" w:hanging="380"/>
      </w:pPr>
      <w:rPr>
        <w:rFonts w:hint="default"/>
        <w:lang w:val="ru-RU" w:eastAsia="en-US" w:bidi="ar-SA"/>
      </w:rPr>
    </w:lvl>
    <w:lvl w:ilvl="3" w:tplc="79DC8DA6">
      <w:numFmt w:val="bullet"/>
      <w:lvlText w:val="•"/>
      <w:lvlJc w:val="left"/>
      <w:pPr>
        <w:ind w:left="2940" w:hanging="380"/>
      </w:pPr>
      <w:rPr>
        <w:rFonts w:hint="default"/>
        <w:lang w:val="ru-RU" w:eastAsia="en-US" w:bidi="ar-SA"/>
      </w:rPr>
    </w:lvl>
    <w:lvl w:ilvl="4" w:tplc="7CCABDC8">
      <w:numFmt w:val="bullet"/>
      <w:lvlText w:val="•"/>
      <w:lvlJc w:val="left"/>
      <w:pPr>
        <w:ind w:left="3887" w:hanging="380"/>
      </w:pPr>
      <w:rPr>
        <w:rFonts w:hint="default"/>
        <w:lang w:val="ru-RU" w:eastAsia="en-US" w:bidi="ar-SA"/>
      </w:rPr>
    </w:lvl>
    <w:lvl w:ilvl="5" w:tplc="348C69F6">
      <w:numFmt w:val="bullet"/>
      <w:lvlText w:val="•"/>
      <w:lvlJc w:val="left"/>
      <w:pPr>
        <w:ind w:left="4834" w:hanging="380"/>
      </w:pPr>
      <w:rPr>
        <w:rFonts w:hint="default"/>
        <w:lang w:val="ru-RU" w:eastAsia="en-US" w:bidi="ar-SA"/>
      </w:rPr>
    </w:lvl>
    <w:lvl w:ilvl="6" w:tplc="7FC2C61A">
      <w:numFmt w:val="bullet"/>
      <w:lvlText w:val="•"/>
      <w:lvlJc w:val="left"/>
      <w:pPr>
        <w:ind w:left="5780" w:hanging="380"/>
      </w:pPr>
      <w:rPr>
        <w:rFonts w:hint="default"/>
        <w:lang w:val="ru-RU" w:eastAsia="en-US" w:bidi="ar-SA"/>
      </w:rPr>
    </w:lvl>
    <w:lvl w:ilvl="7" w:tplc="7C2C0DFC">
      <w:numFmt w:val="bullet"/>
      <w:lvlText w:val="•"/>
      <w:lvlJc w:val="left"/>
      <w:pPr>
        <w:ind w:left="6727" w:hanging="380"/>
      </w:pPr>
      <w:rPr>
        <w:rFonts w:hint="default"/>
        <w:lang w:val="ru-RU" w:eastAsia="en-US" w:bidi="ar-SA"/>
      </w:rPr>
    </w:lvl>
    <w:lvl w:ilvl="8" w:tplc="00AC2860">
      <w:numFmt w:val="bullet"/>
      <w:lvlText w:val="•"/>
      <w:lvlJc w:val="left"/>
      <w:pPr>
        <w:ind w:left="7674" w:hanging="380"/>
      </w:pPr>
      <w:rPr>
        <w:rFonts w:hint="default"/>
        <w:lang w:val="ru-RU" w:eastAsia="en-US" w:bidi="ar-SA"/>
      </w:rPr>
    </w:lvl>
  </w:abstractNum>
  <w:abstractNum w:abstractNumId="1">
    <w:nsid w:val="2A8D19AF"/>
    <w:multiLevelType w:val="hybridMultilevel"/>
    <w:tmpl w:val="19620274"/>
    <w:lvl w:ilvl="0" w:tplc="864A64D2">
      <w:numFmt w:val="bullet"/>
      <w:lvlText w:val="-"/>
      <w:lvlJc w:val="left"/>
      <w:pPr>
        <w:ind w:left="100" w:hanging="536"/>
      </w:pPr>
      <w:rPr>
        <w:rFonts w:hint="default"/>
        <w:w w:val="99"/>
        <w:lang w:val="ru-RU" w:eastAsia="en-US" w:bidi="ar-SA"/>
      </w:rPr>
    </w:lvl>
    <w:lvl w:ilvl="1" w:tplc="47865C46">
      <w:numFmt w:val="bullet"/>
      <w:lvlText w:val="•"/>
      <w:lvlJc w:val="left"/>
      <w:pPr>
        <w:ind w:left="1046" w:hanging="536"/>
      </w:pPr>
      <w:rPr>
        <w:rFonts w:hint="default"/>
        <w:lang w:val="ru-RU" w:eastAsia="en-US" w:bidi="ar-SA"/>
      </w:rPr>
    </w:lvl>
    <w:lvl w:ilvl="2" w:tplc="4B382430">
      <w:numFmt w:val="bullet"/>
      <w:lvlText w:val="•"/>
      <w:lvlJc w:val="left"/>
      <w:pPr>
        <w:ind w:left="1993" w:hanging="536"/>
      </w:pPr>
      <w:rPr>
        <w:rFonts w:hint="default"/>
        <w:lang w:val="ru-RU" w:eastAsia="en-US" w:bidi="ar-SA"/>
      </w:rPr>
    </w:lvl>
    <w:lvl w:ilvl="3" w:tplc="B830AB08">
      <w:numFmt w:val="bullet"/>
      <w:lvlText w:val="•"/>
      <w:lvlJc w:val="left"/>
      <w:pPr>
        <w:ind w:left="2940" w:hanging="536"/>
      </w:pPr>
      <w:rPr>
        <w:rFonts w:hint="default"/>
        <w:lang w:val="ru-RU" w:eastAsia="en-US" w:bidi="ar-SA"/>
      </w:rPr>
    </w:lvl>
    <w:lvl w:ilvl="4" w:tplc="07FA4C38">
      <w:numFmt w:val="bullet"/>
      <w:lvlText w:val="•"/>
      <w:lvlJc w:val="left"/>
      <w:pPr>
        <w:ind w:left="3887" w:hanging="536"/>
      </w:pPr>
      <w:rPr>
        <w:rFonts w:hint="default"/>
        <w:lang w:val="ru-RU" w:eastAsia="en-US" w:bidi="ar-SA"/>
      </w:rPr>
    </w:lvl>
    <w:lvl w:ilvl="5" w:tplc="5B1CBC7C">
      <w:numFmt w:val="bullet"/>
      <w:lvlText w:val="•"/>
      <w:lvlJc w:val="left"/>
      <w:pPr>
        <w:ind w:left="4834" w:hanging="536"/>
      </w:pPr>
      <w:rPr>
        <w:rFonts w:hint="default"/>
        <w:lang w:val="ru-RU" w:eastAsia="en-US" w:bidi="ar-SA"/>
      </w:rPr>
    </w:lvl>
    <w:lvl w:ilvl="6" w:tplc="57327BBA">
      <w:numFmt w:val="bullet"/>
      <w:lvlText w:val="•"/>
      <w:lvlJc w:val="left"/>
      <w:pPr>
        <w:ind w:left="5780" w:hanging="536"/>
      </w:pPr>
      <w:rPr>
        <w:rFonts w:hint="default"/>
        <w:lang w:val="ru-RU" w:eastAsia="en-US" w:bidi="ar-SA"/>
      </w:rPr>
    </w:lvl>
    <w:lvl w:ilvl="7" w:tplc="ED2C721E">
      <w:numFmt w:val="bullet"/>
      <w:lvlText w:val="•"/>
      <w:lvlJc w:val="left"/>
      <w:pPr>
        <w:ind w:left="6727" w:hanging="536"/>
      </w:pPr>
      <w:rPr>
        <w:rFonts w:hint="default"/>
        <w:lang w:val="ru-RU" w:eastAsia="en-US" w:bidi="ar-SA"/>
      </w:rPr>
    </w:lvl>
    <w:lvl w:ilvl="8" w:tplc="82C42054">
      <w:numFmt w:val="bullet"/>
      <w:lvlText w:val="•"/>
      <w:lvlJc w:val="left"/>
      <w:pPr>
        <w:ind w:left="7674" w:hanging="536"/>
      </w:pPr>
      <w:rPr>
        <w:rFonts w:hint="default"/>
        <w:lang w:val="ru-RU" w:eastAsia="en-US" w:bidi="ar-SA"/>
      </w:rPr>
    </w:lvl>
  </w:abstractNum>
  <w:abstractNum w:abstractNumId="2">
    <w:nsid w:val="562477FA"/>
    <w:multiLevelType w:val="hybridMultilevel"/>
    <w:tmpl w:val="165AF75E"/>
    <w:lvl w:ilvl="0" w:tplc="99061E0E">
      <w:start w:val="1"/>
      <w:numFmt w:val="decimal"/>
      <w:lvlText w:val="%1)"/>
      <w:lvlJc w:val="left"/>
      <w:pPr>
        <w:ind w:left="111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032D8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D7881DE2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4E2C614">
      <w:numFmt w:val="bullet"/>
      <w:lvlText w:val="•"/>
      <w:lvlJc w:val="left"/>
      <w:pPr>
        <w:ind w:left="3654" w:hanging="304"/>
      </w:pPr>
      <w:rPr>
        <w:rFonts w:hint="default"/>
        <w:lang w:val="ru-RU" w:eastAsia="en-US" w:bidi="ar-SA"/>
      </w:rPr>
    </w:lvl>
    <w:lvl w:ilvl="4" w:tplc="6C52FDE0">
      <w:numFmt w:val="bullet"/>
      <w:lvlText w:val="•"/>
      <w:lvlJc w:val="left"/>
      <w:pPr>
        <w:ind w:left="4499" w:hanging="304"/>
      </w:pPr>
      <w:rPr>
        <w:rFonts w:hint="default"/>
        <w:lang w:val="ru-RU" w:eastAsia="en-US" w:bidi="ar-SA"/>
      </w:rPr>
    </w:lvl>
    <w:lvl w:ilvl="5" w:tplc="FFCE4D4A">
      <w:numFmt w:val="bullet"/>
      <w:lvlText w:val="•"/>
      <w:lvlJc w:val="left"/>
      <w:pPr>
        <w:ind w:left="5344" w:hanging="304"/>
      </w:pPr>
      <w:rPr>
        <w:rFonts w:hint="default"/>
        <w:lang w:val="ru-RU" w:eastAsia="en-US" w:bidi="ar-SA"/>
      </w:rPr>
    </w:lvl>
    <w:lvl w:ilvl="6" w:tplc="6C1AC330">
      <w:numFmt w:val="bullet"/>
      <w:lvlText w:val="•"/>
      <w:lvlJc w:val="left"/>
      <w:pPr>
        <w:ind w:left="6188" w:hanging="304"/>
      </w:pPr>
      <w:rPr>
        <w:rFonts w:hint="default"/>
        <w:lang w:val="ru-RU" w:eastAsia="en-US" w:bidi="ar-SA"/>
      </w:rPr>
    </w:lvl>
    <w:lvl w:ilvl="7" w:tplc="8FE0EBEC">
      <w:numFmt w:val="bullet"/>
      <w:lvlText w:val="•"/>
      <w:lvlJc w:val="left"/>
      <w:pPr>
        <w:ind w:left="7033" w:hanging="304"/>
      </w:pPr>
      <w:rPr>
        <w:rFonts w:hint="default"/>
        <w:lang w:val="ru-RU" w:eastAsia="en-US" w:bidi="ar-SA"/>
      </w:rPr>
    </w:lvl>
    <w:lvl w:ilvl="8" w:tplc="859C29E2">
      <w:numFmt w:val="bullet"/>
      <w:lvlText w:val="•"/>
      <w:lvlJc w:val="left"/>
      <w:pPr>
        <w:ind w:left="7878" w:hanging="304"/>
      </w:pPr>
      <w:rPr>
        <w:rFonts w:hint="default"/>
        <w:lang w:val="ru-RU" w:eastAsia="en-US" w:bidi="ar-SA"/>
      </w:rPr>
    </w:lvl>
  </w:abstractNum>
  <w:abstractNum w:abstractNumId="3">
    <w:nsid w:val="6A3715FD"/>
    <w:multiLevelType w:val="hybridMultilevel"/>
    <w:tmpl w:val="6A0CA9E2"/>
    <w:lvl w:ilvl="0" w:tplc="C2B2B834">
      <w:start w:val="7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B86AF28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0572345A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DA0C87F2">
      <w:numFmt w:val="bullet"/>
      <w:lvlText w:val="•"/>
      <w:lvlJc w:val="left"/>
      <w:pPr>
        <w:ind w:left="3654" w:hanging="304"/>
      </w:pPr>
      <w:rPr>
        <w:rFonts w:hint="default"/>
        <w:lang w:val="ru-RU" w:eastAsia="en-US" w:bidi="ar-SA"/>
      </w:rPr>
    </w:lvl>
    <w:lvl w:ilvl="4" w:tplc="D8049E9A">
      <w:numFmt w:val="bullet"/>
      <w:lvlText w:val="•"/>
      <w:lvlJc w:val="left"/>
      <w:pPr>
        <w:ind w:left="4499" w:hanging="304"/>
      </w:pPr>
      <w:rPr>
        <w:rFonts w:hint="default"/>
        <w:lang w:val="ru-RU" w:eastAsia="en-US" w:bidi="ar-SA"/>
      </w:rPr>
    </w:lvl>
    <w:lvl w:ilvl="5" w:tplc="0A9A1ECC">
      <w:numFmt w:val="bullet"/>
      <w:lvlText w:val="•"/>
      <w:lvlJc w:val="left"/>
      <w:pPr>
        <w:ind w:left="5344" w:hanging="304"/>
      </w:pPr>
      <w:rPr>
        <w:rFonts w:hint="default"/>
        <w:lang w:val="ru-RU" w:eastAsia="en-US" w:bidi="ar-SA"/>
      </w:rPr>
    </w:lvl>
    <w:lvl w:ilvl="6" w:tplc="D174EF10">
      <w:numFmt w:val="bullet"/>
      <w:lvlText w:val="•"/>
      <w:lvlJc w:val="left"/>
      <w:pPr>
        <w:ind w:left="6188" w:hanging="304"/>
      </w:pPr>
      <w:rPr>
        <w:rFonts w:hint="default"/>
        <w:lang w:val="ru-RU" w:eastAsia="en-US" w:bidi="ar-SA"/>
      </w:rPr>
    </w:lvl>
    <w:lvl w:ilvl="7" w:tplc="BCF6DC2A">
      <w:numFmt w:val="bullet"/>
      <w:lvlText w:val="•"/>
      <w:lvlJc w:val="left"/>
      <w:pPr>
        <w:ind w:left="7033" w:hanging="304"/>
      </w:pPr>
      <w:rPr>
        <w:rFonts w:hint="default"/>
        <w:lang w:val="ru-RU" w:eastAsia="en-US" w:bidi="ar-SA"/>
      </w:rPr>
    </w:lvl>
    <w:lvl w:ilvl="8" w:tplc="E93C361A">
      <w:numFmt w:val="bullet"/>
      <w:lvlText w:val="•"/>
      <w:lvlJc w:val="left"/>
      <w:pPr>
        <w:ind w:left="7878" w:hanging="304"/>
      </w:pPr>
      <w:rPr>
        <w:rFonts w:hint="default"/>
        <w:lang w:val="ru-RU" w:eastAsia="en-US" w:bidi="ar-SA"/>
      </w:rPr>
    </w:lvl>
  </w:abstractNum>
  <w:abstractNum w:abstractNumId="4">
    <w:nsid w:val="6DD312F5"/>
    <w:multiLevelType w:val="hybridMultilevel"/>
    <w:tmpl w:val="D5940C0E"/>
    <w:lvl w:ilvl="0" w:tplc="D5EC4224">
      <w:start w:val="1"/>
      <w:numFmt w:val="decimal"/>
      <w:lvlText w:val="%1)"/>
      <w:lvlJc w:val="left"/>
      <w:pPr>
        <w:ind w:left="100" w:hanging="332"/>
        <w:jc w:val="left"/>
      </w:pPr>
      <w:rPr>
        <w:rFonts w:hint="default"/>
        <w:w w:val="100"/>
        <w:lang w:val="ru-RU" w:eastAsia="en-US" w:bidi="ar-SA"/>
      </w:rPr>
    </w:lvl>
    <w:lvl w:ilvl="1" w:tplc="EFA88144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9DA09E8E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356845AC">
      <w:numFmt w:val="bullet"/>
      <w:lvlText w:val="•"/>
      <w:lvlJc w:val="left"/>
      <w:pPr>
        <w:ind w:left="2940" w:hanging="332"/>
      </w:pPr>
      <w:rPr>
        <w:rFonts w:hint="default"/>
        <w:lang w:val="ru-RU" w:eastAsia="en-US" w:bidi="ar-SA"/>
      </w:rPr>
    </w:lvl>
    <w:lvl w:ilvl="4" w:tplc="415021CE">
      <w:numFmt w:val="bullet"/>
      <w:lvlText w:val="•"/>
      <w:lvlJc w:val="left"/>
      <w:pPr>
        <w:ind w:left="3887" w:hanging="332"/>
      </w:pPr>
      <w:rPr>
        <w:rFonts w:hint="default"/>
        <w:lang w:val="ru-RU" w:eastAsia="en-US" w:bidi="ar-SA"/>
      </w:rPr>
    </w:lvl>
    <w:lvl w:ilvl="5" w:tplc="5BAE9F7E">
      <w:numFmt w:val="bullet"/>
      <w:lvlText w:val="•"/>
      <w:lvlJc w:val="left"/>
      <w:pPr>
        <w:ind w:left="4834" w:hanging="332"/>
      </w:pPr>
      <w:rPr>
        <w:rFonts w:hint="default"/>
        <w:lang w:val="ru-RU" w:eastAsia="en-US" w:bidi="ar-SA"/>
      </w:rPr>
    </w:lvl>
    <w:lvl w:ilvl="6" w:tplc="2EA25DF0">
      <w:numFmt w:val="bullet"/>
      <w:lvlText w:val="•"/>
      <w:lvlJc w:val="left"/>
      <w:pPr>
        <w:ind w:left="5780" w:hanging="332"/>
      </w:pPr>
      <w:rPr>
        <w:rFonts w:hint="default"/>
        <w:lang w:val="ru-RU" w:eastAsia="en-US" w:bidi="ar-SA"/>
      </w:rPr>
    </w:lvl>
    <w:lvl w:ilvl="7" w:tplc="2FD45C26">
      <w:numFmt w:val="bullet"/>
      <w:lvlText w:val="•"/>
      <w:lvlJc w:val="left"/>
      <w:pPr>
        <w:ind w:left="6727" w:hanging="332"/>
      </w:pPr>
      <w:rPr>
        <w:rFonts w:hint="default"/>
        <w:lang w:val="ru-RU" w:eastAsia="en-US" w:bidi="ar-SA"/>
      </w:rPr>
    </w:lvl>
    <w:lvl w:ilvl="8" w:tplc="AC469018">
      <w:numFmt w:val="bullet"/>
      <w:lvlText w:val="•"/>
      <w:lvlJc w:val="left"/>
      <w:pPr>
        <w:ind w:left="7674" w:hanging="332"/>
      </w:pPr>
      <w:rPr>
        <w:rFonts w:hint="default"/>
        <w:lang w:val="ru-RU" w:eastAsia="en-US" w:bidi="ar-SA"/>
      </w:rPr>
    </w:lvl>
  </w:abstractNum>
  <w:abstractNum w:abstractNumId="5">
    <w:nsid w:val="79EC2E21"/>
    <w:multiLevelType w:val="hybridMultilevel"/>
    <w:tmpl w:val="ECF04F4C"/>
    <w:lvl w:ilvl="0" w:tplc="689EE816">
      <w:start w:val="1"/>
      <w:numFmt w:val="decimal"/>
      <w:lvlText w:val="%1)"/>
      <w:lvlJc w:val="left"/>
      <w:pPr>
        <w:ind w:left="100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69DF6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5C0E0638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0F56B73A">
      <w:numFmt w:val="bullet"/>
      <w:lvlText w:val="•"/>
      <w:lvlJc w:val="left"/>
      <w:pPr>
        <w:ind w:left="2940" w:hanging="332"/>
      </w:pPr>
      <w:rPr>
        <w:rFonts w:hint="default"/>
        <w:lang w:val="ru-RU" w:eastAsia="en-US" w:bidi="ar-SA"/>
      </w:rPr>
    </w:lvl>
    <w:lvl w:ilvl="4" w:tplc="DC44D694">
      <w:numFmt w:val="bullet"/>
      <w:lvlText w:val="•"/>
      <w:lvlJc w:val="left"/>
      <w:pPr>
        <w:ind w:left="3887" w:hanging="332"/>
      </w:pPr>
      <w:rPr>
        <w:rFonts w:hint="default"/>
        <w:lang w:val="ru-RU" w:eastAsia="en-US" w:bidi="ar-SA"/>
      </w:rPr>
    </w:lvl>
    <w:lvl w:ilvl="5" w:tplc="8FE49900">
      <w:numFmt w:val="bullet"/>
      <w:lvlText w:val="•"/>
      <w:lvlJc w:val="left"/>
      <w:pPr>
        <w:ind w:left="4834" w:hanging="332"/>
      </w:pPr>
      <w:rPr>
        <w:rFonts w:hint="default"/>
        <w:lang w:val="ru-RU" w:eastAsia="en-US" w:bidi="ar-SA"/>
      </w:rPr>
    </w:lvl>
    <w:lvl w:ilvl="6" w:tplc="0DA489B0">
      <w:numFmt w:val="bullet"/>
      <w:lvlText w:val="•"/>
      <w:lvlJc w:val="left"/>
      <w:pPr>
        <w:ind w:left="5780" w:hanging="332"/>
      </w:pPr>
      <w:rPr>
        <w:rFonts w:hint="default"/>
        <w:lang w:val="ru-RU" w:eastAsia="en-US" w:bidi="ar-SA"/>
      </w:rPr>
    </w:lvl>
    <w:lvl w:ilvl="7" w:tplc="BD144CCE">
      <w:numFmt w:val="bullet"/>
      <w:lvlText w:val="•"/>
      <w:lvlJc w:val="left"/>
      <w:pPr>
        <w:ind w:left="6727" w:hanging="332"/>
      </w:pPr>
      <w:rPr>
        <w:rFonts w:hint="default"/>
        <w:lang w:val="ru-RU" w:eastAsia="en-US" w:bidi="ar-SA"/>
      </w:rPr>
    </w:lvl>
    <w:lvl w:ilvl="8" w:tplc="D66444DA">
      <w:numFmt w:val="bullet"/>
      <w:lvlText w:val="•"/>
      <w:lvlJc w:val="left"/>
      <w:pPr>
        <w:ind w:left="7674" w:hanging="3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D8C"/>
    <w:rsid w:val="000734F5"/>
    <w:rsid w:val="003C17F7"/>
    <w:rsid w:val="00590103"/>
    <w:rsid w:val="009A4D8C"/>
    <w:rsid w:val="00C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3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nsPlusNormal">
    <w:name w:val="ConsPlusNormal Знак"/>
    <w:link w:val="ConsPlusNormal0"/>
    <w:locked/>
    <w:rsid w:val="00590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5901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3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onsPlusNormal">
    <w:name w:val="ConsPlusNormal Знак"/>
    <w:link w:val="ConsPlusNormal0"/>
    <w:locked/>
    <w:rsid w:val="00590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5901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18A25E8D15733CFCF2B91D6FABE92DA24D4412121C6BD8E9997B1AFE6VEs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5</cp:revision>
  <dcterms:created xsi:type="dcterms:W3CDTF">2024-12-13T08:10:00Z</dcterms:created>
  <dcterms:modified xsi:type="dcterms:W3CDTF">2024-12-17T05:36:00Z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